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BE" w:rsidRDefault="000855BE" w:rsidP="000855BE">
      <w:pPr>
        <w:pStyle w:val="Heading7"/>
      </w:pPr>
      <w:r w:rsidRPr="00585806">
        <w:rPr>
          <w:noProof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342900</wp:posOffset>
            </wp:positionV>
            <wp:extent cx="1121335" cy="723900"/>
            <wp:effectExtent l="0" t="0" r="0" b="0"/>
            <wp:wrapNone/>
            <wp:docPr id="6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3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56C">
        <w:rPr>
          <w:rFonts w:ascii="Brush Script MT" w:hAnsi="Brush Script MT" w:cs="Cambria"/>
          <w:noProof/>
          <w:color w:val="0070C0"/>
          <w:sz w:val="68"/>
          <w:szCs w:val="68"/>
          <w:lang w:val="en-US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8522970</wp:posOffset>
            </wp:positionH>
            <wp:positionV relativeFrom="paragraph">
              <wp:posOffset>209550</wp:posOffset>
            </wp:positionV>
            <wp:extent cx="885825" cy="885825"/>
            <wp:effectExtent l="0" t="0" r="0" b="0"/>
            <wp:wrapNone/>
            <wp:docPr id="2" name="Picture 2" descr="Z:\ITP\IT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P\ITEC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47D8">
        <w:rPr>
          <w:rFonts w:asciiTheme="minorHAnsi" w:hAnsiTheme="minorHAnsi" w:cs="Baskerville Old Face"/>
          <w:b/>
          <w:bCs/>
          <w:noProof/>
          <w:sz w:val="52"/>
          <w:szCs w:val="24"/>
          <w:lang w:val="en-US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133350</wp:posOffset>
            </wp:positionV>
            <wp:extent cx="721995" cy="895350"/>
            <wp:effectExtent l="0" t="0" r="0" b="0"/>
            <wp:wrapNone/>
            <wp:docPr id="1" name="Picture 1" descr="X:\NTP temp\CAG_HQ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NTP temp\CAG_HQ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55BE" w:rsidRDefault="000855BE" w:rsidP="000855BE">
      <w:pPr>
        <w:ind w:left="1440"/>
        <w:rPr>
          <w:rFonts w:ascii="Arial" w:hAnsi="Arial" w:cs="Arial"/>
          <w:noProof/>
        </w:rPr>
      </w:pPr>
    </w:p>
    <w:p w:rsidR="000855BE" w:rsidRPr="001A4F39" w:rsidRDefault="000855BE" w:rsidP="000855BE">
      <w:pPr>
        <w:ind w:left="1440"/>
        <w:rPr>
          <w:rFonts w:ascii="Monotype Corsiva" w:hAnsi="Monotype Corsiva"/>
          <w:b/>
          <w:sz w:val="16"/>
          <w:szCs w:val="16"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0855BE" w:rsidRDefault="000855BE" w:rsidP="000855BE">
      <w:pPr>
        <w:ind w:left="-540"/>
        <w:rPr>
          <w:rFonts w:ascii="Brush Script MT" w:hAnsi="Brush Script MT" w:cs="Cambria"/>
          <w:color w:val="0070C0"/>
          <w:sz w:val="68"/>
          <w:szCs w:val="68"/>
        </w:rPr>
      </w:pPr>
    </w:p>
    <w:p w:rsidR="000855BE" w:rsidRDefault="000855BE" w:rsidP="000855BE">
      <w:pPr>
        <w:ind w:left="-540"/>
        <w:jc w:val="center"/>
        <w:rPr>
          <w:rFonts w:asciiTheme="minorHAnsi" w:hAnsiTheme="minorHAnsi" w:cs="Calibri"/>
          <w:sz w:val="24"/>
          <w:szCs w:val="24"/>
        </w:rPr>
      </w:pPr>
      <w:r w:rsidRPr="005123A0">
        <w:rPr>
          <w:rFonts w:ascii="Brush Script MT" w:hAnsi="Brush Script MT" w:cs="Cambria"/>
          <w:color w:val="0070C0"/>
          <w:sz w:val="68"/>
          <w:szCs w:val="68"/>
        </w:rPr>
        <w:t>International Centre for Information Systems &amp; Audit</w:t>
      </w:r>
    </w:p>
    <w:p w:rsidR="000855BE" w:rsidRPr="009B47D8" w:rsidRDefault="000855BE" w:rsidP="000855BE">
      <w:pPr>
        <w:ind w:left="-540"/>
        <w:jc w:val="center"/>
        <w:rPr>
          <w:b/>
          <w:bCs/>
          <w:sz w:val="24"/>
          <w:szCs w:val="24"/>
        </w:rPr>
      </w:pPr>
      <w:r w:rsidRPr="009B47D8">
        <w:rPr>
          <w:b/>
          <w:bCs/>
          <w:sz w:val="24"/>
          <w:szCs w:val="24"/>
        </w:rPr>
        <w:t xml:space="preserve">A-52, Sector- 62, Institutional Area, Phase-II, </w:t>
      </w:r>
      <w:proofErr w:type="spellStart"/>
      <w:r w:rsidRPr="009B47D8">
        <w:rPr>
          <w:b/>
          <w:bCs/>
          <w:sz w:val="24"/>
          <w:szCs w:val="24"/>
        </w:rPr>
        <w:t>Noida</w:t>
      </w:r>
      <w:proofErr w:type="spellEnd"/>
      <w:r w:rsidRPr="009B47D8">
        <w:rPr>
          <w:b/>
          <w:bCs/>
          <w:sz w:val="24"/>
          <w:szCs w:val="24"/>
        </w:rPr>
        <w:t xml:space="preserve"> – 201307 (Uttar Pradesh)</w:t>
      </w:r>
    </w:p>
    <w:p w:rsidR="000855BE" w:rsidRPr="0039086B" w:rsidRDefault="000855BE" w:rsidP="000855BE">
      <w:pPr>
        <w:rPr>
          <w:rFonts w:ascii="Mangal" w:hAnsi="Mangal" w:cs="Mangal"/>
          <w:b/>
          <w:bCs/>
          <w:sz w:val="12"/>
          <w:szCs w:val="10"/>
        </w:rPr>
      </w:pPr>
      <w:r w:rsidRPr="009B47D8">
        <w:rPr>
          <w:rFonts w:asciiTheme="minorHAnsi" w:hAnsiTheme="minorHAnsi" w:cs="Calibri"/>
          <w:b/>
          <w:bCs/>
          <w:noProof/>
          <w:sz w:val="24"/>
          <w:szCs w:val="24"/>
        </w:rPr>
        <w:tab/>
      </w:r>
      <w:r w:rsidRPr="009B47D8">
        <w:rPr>
          <w:rFonts w:asciiTheme="minorHAnsi" w:hAnsiTheme="minorHAnsi" w:cs="Calibri"/>
          <w:b/>
          <w:bCs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</w:p>
    <w:p w:rsidR="000855BE" w:rsidRPr="005C3959" w:rsidRDefault="000855BE" w:rsidP="000855BE">
      <w:pPr>
        <w:rPr>
          <w:rFonts w:ascii="Mangal" w:hAnsi="Mangal" w:cs="Mangal"/>
          <w:b/>
          <w:bCs/>
          <w:sz w:val="14"/>
          <w:szCs w:val="14"/>
        </w:rPr>
      </w:pPr>
    </w:p>
    <w:p w:rsidR="000855BE" w:rsidRPr="003B193E" w:rsidRDefault="000855BE" w:rsidP="000855BE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</w:p>
    <w:p w:rsidR="000855BE" w:rsidRPr="003B193E" w:rsidRDefault="000855BE" w:rsidP="000855BE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0855BE" w:rsidRPr="00585806" w:rsidRDefault="000855BE" w:rsidP="000855BE">
      <w:pPr>
        <w:ind w:right="576"/>
        <w:jc w:val="center"/>
        <w:rPr>
          <w:rFonts w:asciiTheme="minorHAnsi" w:hAnsiTheme="minorHAnsi" w:cs="Baskerville Old Face"/>
          <w:sz w:val="60"/>
          <w:szCs w:val="20"/>
        </w:rPr>
      </w:pPr>
      <w:r w:rsidRPr="00585806">
        <w:rPr>
          <w:rFonts w:asciiTheme="minorHAnsi" w:hAnsiTheme="minorHAnsi" w:cs="Baskerville Old Face"/>
          <w:sz w:val="60"/>
          <w:szCs w:val="20"/>
        </w:rPr>
        <w:t>1</w:t>
      </w:r>
      <w:r>
        <w:rPr>
          <w:rFonts w:asciiTheme="minorHAnsi" w:hAnsiTheme="minorHAnsi" w:cs="Baskerville Old Face"/>
          <w:sz w:val="60"/>
          <w:szCs w:val="20"/>
        </w:rPr>
        <w:t>5</w:t>
      </w:r>
      <w:r w:rsidR="006F5F3A">
        <w:rPr>
          <w:rFonts w:asciiTheme="minorHAnsi" w:hAnsiTheme="minorHAnsi" w:cs="Baskerville Old Face"/>
          <w:sz w:val="60"/>
          <w:szCs w:val="20"/>
        </w:rPr>
        <w:t>1</w:t>
      </w:r>
      <w:r w:rsidR="00274A1D">
        <w:rPr>
          <w:rFonts w:asciiTheme="minorHAnsi" w:hAnsiTheme="minorHAnsi" w:cs="Baskerville Old Face"/>
          <w:sz w:val="60"/>
          <w:szCs w:val="20"/>
          <w:vertAlign w:val="superscript"/>
        </w:rPr>
        <w:t xml:space="preserve">st </w:t>
      </w:r>
      <w:r w:rsidRPr="00585806">
        <w:rPr>
          <w:rFonts w:asciiTheme="minorHAnsi" w:hAnsiTheme="minorHAnsi" w:cs="Baskerville Old Face"/>
          <w:sz w:val="60"/>
          <w:szCs w:val="20"/>
        </w:rPr>
        <w:t>International Training Programme</w:t>
      </w:r>
    </w:p>
    <w:p w:rsidR="000855BE" w:rsidRPr="00585806" w:rsidRDefault="000855BE" w:rsidP="000855BE">
      <w:pPr>
        <w:ind w:right="576"/>
        <w:jc w:val="center"/>
        <w:rPr>
          <w:rFonts w:asciiTheme="minorHAnsi" w:hAnsiTheme="minorHAnsi" w:cs="Baskerville Old Face"/>
          <w:b/>
          <w:bCs/>
          <w:szCs w:val="12"/>
        </w:rPr>
      </w:pPr>
    </w:p>
    <w:p w:rsidR="000855BE" w:rsidRPr="004D63F4" w:rsidRDefault="000855BE" w:rsidP="000855BE">
      <w:pPr>
        <w:jc w:val="center"/>
        <w:rPr>
          <w:rFonts w:asciiTheme="minorHAnsi" w:hAnsiTheme="minorHAnsi" w:cs="Baskerville Old Face"/>
          <w:sz w:val="52"/>
          <w:szCs w:val="24"/>
        </w:rPr>
      </w:pPr>
      <w:proofErr w:type="gramStart"/>
      <w:r>
        <w:rPr>
          <w:rFonts w:asciiTheme="minorHAnsi" w:hAnsiTheme="minorHAnsi" w:cs="Baskerville Old Face"/>
          <w:sz w:val="52"/>
          <w:szCs w:val="24"/>
        </w:rPr>
        <w:t>on</w:t>
      </w:r>
      <w:proofErr w:type="gramEnd"/>
    </w:p>
    <w:p w:rsidR="000855BE" w:rsidRPr="00FC7EBD" w:rsidRDefault="000855BE" w:rsidP="000855BE">
      <w:pPr>
        <w:jc w:val="center"/>
        <w:rPr>
          <w:rFonts w:ascii="Arial" w:hAnsi="Arial" w:cs="Arial"/>
          <w:color w:val="002060"/>
          <w:sz w:val="52"/>
          <w:szCs w:val="24"/>
        </w:rPr>
      </w:pPr>
      <w:r w:rsidRPr="00FC7EBD">
        <w:rPr>
          <w:rFonts w:ascii="Arial" w:hAnsi="Arial" w:cs="Arial"/>
          <w:color w:val="002060"/>
          <w:sz w:val="84"/>
          <w:szCs w:val="84"/>
        </w:rPr>
        <w:t>“</w:t>
      </w:r>
      <w:r w:rsidR="006F5F3A">
        <w:rPr>
          <w:rFonts w:ascii="Arial" w:hAnsi="Arial" w:cs="Arial"/>
          <w:color w:val="002060"/>
          <w:sz w:val="72"/>
          <w:szCs w:val="72"/>
        </w:rPr>
        <w:t>Receipt &amp; Compliance Audit</w:t>
      </w:r>
      <w:r w:rsidRPr="00FC7EBD">
        <w:rPr>
          <w:rFonts w:ascii="Arial" w:hAnsi="Arial" w:cs="Arial"/>
          <w:color w:val="002060"/>
          <w:sz w:val="84"/>
          <w:szCs w:val="84"/>
        </w:rPr>
        <w:t>”</w:t>
      </w:r>
    </w:p>
    <w:p w:rsidR="000855BE" w:rsidRPr="00CB46AE" w:rsidRDefault="000855BE" w:rsidP="000855BE">
      <w:pPr>
        <w:jc w:val="center"/>
        <w:rPr>
          <w:rFonts w:asciiTheme="minorHAnsi" w:hAnsiTheme="minorHAnsi"/>
          <w:sz w:val="48"/>
          <w:szCs w:val="48"/>
          <w:lang w:bidi="hi-IN"/>
        </w:rPr>
      </w:pPr>
      <w:r w:rsidRPr="00CB46AE">
        <w:rPr>
          <w:rFonts w:asciiTheme="minorHAnsi" w:hAnsiTheme="minorHAnsi"/>
          <w:sz w:val="48"/>
          <w:szCs w:val="48"/>
          <w:lang w:bidi="hi-IN"/>
        </w:rPr>
        <w:t>(</w:t>
      </w:r>
      <w:r w:rsidR="006F5F3A">
        <w:rPr>
          <w:rFonts w:asciiTheme="minorHAnsi" w:hAnsiTheme="minorHAnsi"/>
          <w:sz w:val="48"/>
          <w:szCs w:val="48"/>
          <w:lang w:bidi="hi-IN"/>
        </w:rPr>
        <w:t>10</w:t>
      </w:r>
      <w:r w:rsidRPr="00CB46AE">
        <w:rPr>
          <w:rFonts w:asciiTheme="minorHAnsi" w:hAnsiTheme="minorHAnsi"/>
          <w:sz w:val="48"/>
          <w:szCs w:val="48"/>
          <w:vertAlign w:val="superscript"/>
          <w:lang w:bidi="hi-IN"/>
        </w:rPr>
        <w:t>th</w:t>
      </w:r>
      <w:r w:rsidR="00415D21">
        <w:rPr>
          <w:rFonts w:asciiTheme="minorHAnsi" w:hAnsiTheme="minorHAnsi"/>
          <w:sz w:val="48"/>
          <w:szCs w:val="48"/>
          <w:vertAlign w:val="superscript"/>
          <w:lang w:bidi="hi-IN"/>
        </w:rPr>
        <w:t xml:space="preserve"> </w:t>
      </w:r>
      <w:r w:rsidR="006F5F3A">
        <w:rPr>
          <w:rFonts w:asciiTheme="minorHAnsi" w:hAnsiTheme="minorHAnsi"/>
          <w:sz w:val="48"/>
          <w:szCs w:val="48"/>
          <w:lang w:bidi="hi-IN"/>
        </w:rPr>
        <w:t>Feb</w:t>
      </w:r>
      <w:r w:rsidR="006756F2">
        <w:rPr>
          <w:rFonts w:asciiTheme="minorHAnsi" w:hAnsiTheme="minorHAnsi"/>
          <w:sz w:val="48"/>
          <w:szCs w:val="48"/>
          <w:lang w:bidi="hi-IN"/>
        </w:rPr>
        <w:t>ruary</w:t>
      </w:r>
      <w:r w:rsidR="006F5F3A">
        <w:rPr>
          <w:rFonts w:asciiTheme="minorHAnsi" w:hAnsiTheme="minorHAnsi"/>
          <w:sz w:val="48"/>
          <w:szCs w:val="48"/>
          <w:lang w:bidi="hi-IN"/>
        </w:rPr>
        <w:t xml:space="preserve"> to 06</w:t>
      </w:r>
      <w:r w:rsidRPr="00756BC0">
        <w:rPr>
          <w:rFonts w:asciiTheme="minorHAnsi" w:hAnsiTheme="minorHAnsi"/>
          <w:sz w:val="48"/>
          <w:szCs w:val="48"/>
          <w:vertAlign w:val="superscript"/>
          <w:lang w:bidi="hi-IN"/>
        </w:rPr>
        <w:t>st</w:t>
      </w:r>
      <w:r w:rsidR="006F5F3A">
        <w:rPr>
          <w:rFonts w:asciiTheme="minorHAnsi" w:hAnsiTheme="minorHAnsi"/>
          <w:sz w:val="48"/>
          <w:szCs w:val="48"/>
          <w:lang w:bidi="hi-IN"/>
        </w:rPr>
        <w:t xml:space="preserve"> March</w:t>
      </w:r>
      <w:r>
        <w:rPr>
          <w:rFonts w:asciiTheme="minorHAnsi" w:hAnsiTheme="minorHAnsi"/>
          <w:sz w:val="48"/>
          <w:szCs w:val="48"/>
          <w:lang w:bidi="hi-IN"/>
        </w:rPr>
        <w:t>,</w:t>
      </w:r>
      <w:r w:rsidRPr="00CB46AE">
        <w:rPr>
          <w:rFonts w:asciiTheme="minorHAnsi" w:hAnsiTheme="minorHAnsi"/>
          <w:sz w:val="48"/>
          <w:szCs w:val="48"/>
          <w:lang w:bidi="hi-IN"/>
        </w:rPr>
        <w:t xml:space="preserve"> 20</w:t>
      </w:r>
      <w:r>
        <w:rPr>
          <w:rFonts w:asciiTheme="minorHAnsi" w:hAnsiTheme="minorHAnsi"/>
          <w:sz w:val="48"/>
          <w:szCs w:val="48"/>
          <w:lang w:bidi="hi-IN"/>
        </w:rPr>
        <w:t>20</w:t>
      </w:r>
      <w:r w:rsidRPr="00CB46AE">
        <w:rPr>
          <w:rFonts w:asciiTheme="minorHAnsi" w:hAnsiTheme="minorHAnsi"/>
          <w:sz w:val="48"/>
          <w:szCs w:val="48"/>
          <w:lang w:bidi="hi-IN"/>
        </w:rPr>
        <w:t>)</w:t>
      </w:r>
    </w:p>
    <w:p w:rsidR="000855BE" w:rsidRDefault="000855BE" w:rsidP="000855BE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0855BE" w:rsidRDefault="000855BE" w:rsidP="000855BE">
      <w:pPr>
        <w:jc w:val="center"/>
        <w:rPr>
          <w:rFonts w:ascii="Palatino Linotype" w:hAnsi="Palatino Linotype" w:cs="Arial"/>
          <w:b/>
          <w:bCs/>
          <w:color w:val="002060"/>
          <w:sz w:val="70"/>
          <w:szCs w:val="70"/>
        </w:rPr>
      </w:pPr>
    </w:p>
    <w:p w:rsidR="000855BE" w:rsidRPr="00931D85" w:rsidRDefault="000855BE" w:rsidP="000855BE">
      <w:pPr>
        <w:jc w:val="center"/>
        <w:rPr>
          <w:rFonts w:ascii="Palatino Linotype" w:hAnsi="Palatino Linotype" w:cs="Arial"/>
          <w:b/>
          <w:bCs/>
          <w:color w:val="002060"/>
          <w:sz w:val="70"/>
          <w:szCs w:val="70"/>
        </w:rPr>
      </w:pPr>
      <w:r w:rsidRPr="00931D85">
        <w:rPr>
          <w:rFonts w:ascii="Palatino Linotype" w:hAnsi="Palatino Linotype" w:cs="Arial"/>
          <w:b/>
          <w:bCs/>
          <w:color w:val="002060"/>
          <w:sz w:val="70"/>
          <w:szCs w:val="70"/>
        </w:rPr>
        <w:t>Course Schedule</w:t>
      </w:r>
    </w:p>
    <w:p w:rsidR="000855BE" w:rsidRPr="003B193E" w:rsidRDefault="000855BE" w:rsidP="000855BE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0855BE" w:rsidRPr="003B193E" w:rsidRDefault="000855BE" w:rsidP="000855BE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0855BE" w:rsidRPr="003B193E" w:rsidRDefault="000855BE" w:rsidP="000855BE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0855BE" w:rsidRPr="003B193E" w:rsidRDefault="000855BE" w:rsidP="000855BE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0855BE" w:rsidRDefault="000855BE" w:rsidP="000855BE">
      <w:pPr>
        <w:rPr>
          <w:rFonts w:asciiTheme="minorHAnsi" w:hAnsiTheme="minorHAnsi" w:cs="Arial"/>
          <w:b/>
          <w:bCs/>
          <w:color w:val="002060"/>
          <w:sz w:val="28"/>
          <w:szCs w:val="28"/>
        </w:rPr>
      </w:pPr>
    </w:p>
    <w:p w:rsidR="000855BE" w:rsidRPr="005C0F6F" w:rsidRDefault="000855BE" w:rsidP="000855BE">
      <w:pPr>
        <w:jc w:val="center"/>
        <w:rPr>
          <w:rFonts w:ascii="Calibri" w:hAnsi="Calibri" w:cstheme="minorBidi"/>
          <w:b/>
          <w:bCs/>
          <w:sz w:val="24"/>
          <w:szCs w:val="24"/>
        </w:rPr>
      </w:pPr>
      <w:r w:rsidRPr="005C0F6F">
        <w:rPr>
          <w:rFonts w:asciiTheme="minorHAnsi" w:hAnsiTheme="minorHAnsi" w:cstheme="minorBidi"/>
          <w:b/>
          <w:bCs/>
          <w:color w:val="002060"/>
          <w:sz w:val="24"/>
          <w:szCs w:val="24"/>
        </w:rPr>
        <w:lastRenderedPageBreak/>
        <w:t>15</w:t>
      </w:r>
      <w:r w:rsidR="006F5F3A" w:rsidRPr="005C0F6F">
        <w:rPr>
          <w:rFonts w:asciiTheme="minorHAnsi" w:hAnsiTheme="minorHAnsi" w:cstheme="minorBidi"/>
          <w:b/>
          <w:bCs/>
          <w:color w:val="002060"/>
          <w:sz w:val="24"/>
          <w:szCs w:val="24"/>
        </w:rPr>
        <w:t>1</w:t>
      </w:r>
      <w:r w:rsidR="00620D52" w:rsidRPr="00620D52">
        <w:rPr>
          <w:rFonts w:asciiTheme="minorHAnsi" w:hAnsiTheme="minorHAnsi" w:cstheme="minorBidi"/>
          <w:b/>
          <w:bCs/>
          <w:color w:val="002060"/>
          <w:sz w:val="24"/>
          <w:szCs w:val="24"/>
          <w:vertAlign w:val="superscript"/>
        </w:rPr>
        <w:t>st</w:t>
      </w:r>
      <w:r w:rsidRPr="005C0F6F">
        <w:rPr>
          <w:rFonts w:asciiTheme="minorHAnsi" w:hAnsiTheme="minorHAnsi" w:cstheme="minorBidi"/>
          <w:b/>
          <w:bCs/>
          <w:color w:val="002060"/>
          <w:sz w:val="24"/>
          <w:szCs w:val="24"/>
        </w:rPr>
        <w:t>ITP  First</w:t>
      </w:r>
      <w:r w:rsidR="00B86657">
        <w:rPr>
          <w:rFonts w:asciiTheme="minorHAnsi" w:hAnsiTheme="minorHAnsi" w:cstheme="minorBidi"/>
          <w:b/>
          <w:bCs/>
          <w:color w:val="002060"/>
          <w:sz w:val="24"/>
          <w:szCs w:val="24"/>
        </w:rPr>
        <w:t xml:space="preserve"> </w:t>
      </w:r>
      <w:r w:rsidRPr="005C0F6F">
        <w:rPr>
          <w:rFonts w:asciiTheme="minorHAnsi" w:hAnsiTheme="minorHAnsi" w:cstheme="minorBidi"/>
          <w:b/>
          <w:bCs/>
          <w:color w:val="002060"/>
          <w:sz w:val="24"/>
          <w:szCs w:val="24"/>
        </w:rPr>
        <w:t>week</w:t>
      </w:r>
      <w:r w:rsidRPr="005C0F6F">
        <w:rPr>
          <w:rFonts w:asciiTheme="minorHAnsi" w:hAnsiTheme="minorHAnsi" w:cstheme="minorBidi"/>
          <w:b/>
          <w:bCs/>
          <w:color w:val="002060"/>
          <w:sz w:val="24"/>
          <w:szCs w:val="24"/>
        </w:rPr>
        <w:tab/>
      </w:r>
    </w:p>
    <w:tbl>
      <w:tblPr>
        <w:tblW w:w="15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3609"/>
        <w:gridCol w:w="3390"/>
        <w:gridCol w:w="6"/>
        <w:gridCol w:w="3103"/>
        <w:gridCol w:w="3810"/>
      </w:tblGrid>
      <w:tr w:rsidR="000855BE" w:rsidRPr="00274A1D" w:rsidTr="00C0220D">
        <w:trPr>
          <w:trHeight w:val="320"/>
          <w:jc w:val="center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0855BE" w:rsidRPr="00274A1D" w:rsidRDefault="000855BE" w:rsidP="00C0220D">
            <w:pPr>
              <w:keepNext/>
              <w:ind w:right="-27"/>
              <w:jc w:val="center"/>
              <w:outlineLvl w:val="1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Date &amp; Day</w:t>
            </w:r>
          </w:p>
        </w:tc>
        <w:tc>
          <w:tcPr>
            <w:tcW w:w="3609" w:type="dxa"/>
            <w:shd w:val="clear" w:color="auto" w:fill="BFBFBF" w:themeFill="background1" w:themeFillShade="BF"/>
            <w:vAlign w:val="center"/>
          </w:tcPr>
          <w:p w:rsidR="000855BE" w:rsidRPr="00274A1D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Session 1</w:t>
            </w:r>
          </w:p>
          <w:p w:rsidR="000855BE" w:rsidRPr="00274A1D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10:00– 11:15 Hours</w:t>
            </w:r>
          </w:p>
        </w:tc>
        <w:tc>
          <w:tcPr>
            <w:tcW w:w="3390" w:type="dxa"/>
            <w:shd w:val="clear" w:color="auto" w:fill="BFBFBF" w:themeFill="background1" w:themeFillShade="BF"/>
            <w:vAlign w:val="center"/>
          </w:tcPr>
          <w:p w:rsidR="000855BE" w:rsidRPr="00274A1D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Session 2</w:t>
            </w:r>
          </w:p>
          <w:p w:rsidR="000855BE" w:rsidRPr="00274A1D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11:45 –13:00Hours</w:t>
            </w:r>
          </w:p>
        </w:tc>
        <w:tc>
          <w:tcPr>
            <w:tcW w:w="3109" w:type="dxa"/>
            <w:gridSpan w:val="2"/>
            <w:shd w:val="clear" w:color="auto" w:fill="BFBFBF" w:themeFill="background1" w:themeFillShade="BF"/>
            <w:vAlign w:val="center"/>
          </w:tcPr>
          <w:p w:rsidR="000855BE" w:rsidRPr="00274A1D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Session 3</w:t>
            </w:r>
          </w:p>
          <w:p w:rsidR="000855BE" w:rsidRPr="00274A1D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14:00 – 15:15 Hours</w:t>
            </w:r>
          </w:p>
        </w:tc>
        <w:tc>
          <w:tcPr>
            <w:tcW w:w="3810" w:type="dxa"/>
            <w:shd w:val="clear" w:color="auto" w:fill="BFBFBF" w:themeFill="background1" w:themeFillShade="BF"/>
            <w:vAlign w:val="center"/>
          </w:tcPr>
          <w:p w:rsidR="000855BE" w:rsidRPr="00274A1D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Session 4</w:t>
            </w:r>
          </w:p>
          <w:p w:rsidR="000855BE" w:rsidRPr="00274A1D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15:45 –17:00Hours</w:t>
            </w:r>
          </w:p>
        </w:tc>
      </w:tr>
      <w:tr w:rsidR="000855BE" w:rsidRPr="00274A1D" w:rsidTr="00C0220D">
        <w:trPr>
          <w:trHeight w:val="528"/>
          <w:jc w:val="center"/>
        </w:trPr>
        <w:tc>
          <w:tcPr>
            <w:tcW w:w="1800" w:type="dxa"/>
            <w:vMerge w:val="restart"/>
            <w:shd w:val="clear" w:color="auto" w:fill="DDDDDD"/>
            <w:vAlign w:val="center"/>
          </w:tcPr>
          <w:p w:rsidR="000855BE" w:rsidRPr="00274A1D" w:rsidRDefault="006F5F3A" w:rsidP="00C0220D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10 Feb</w:t>
            </w:r>
            <w:r w:rsidR="000855BE"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. 2020</w:t>
            </w:r>
          </w:p>
          <w:p w:rsidR="000855BE" w:rsidRPr="00274A1D" w:rsidRDefault="000855BE" w:rsidP="00C0220D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Monday</w:t>
            </w:r>
          </w:p>
        </w:tc>
        <w:tc>
          <w:tcPr>
            <w:tcW w:w="3609" w:type="dxa"/>
            <w:vMerge w:val="restart"/>
            <w:shd w:val="clear" w:color="auto" w:fill="auto"/>
            <w:vAlign w:val="center"/>
          </w:tcPr>
          <w:p w:rsidR="000855BE" w:rsidRPr="00274A1D" w:rsidRDefault="000855BE" w:rsidP="00C0220D">
            <w:pPr>
              <w:tabs>
                <w:tab w:val="left" w:pos="11927"/>
              </w:tabs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sz w:val="24"/>
                <w:szCs w:val="24"/>
              </w:rPr>
              <w:t>Briefing &amp; Ice-breaking session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0855BE" w:rsidRPr="00274A1D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sz w:val="24"/>
                <w:szCs w:val="24"/>
              </w:rPr>
              <w:t>Introducing India</w:t>
            </w:r>
          </w:p>
        </w:tc>
        <w:tc>
          <w:tcPr>
            <w:tcW w:w="6919" w:type="dxa"/>
            <w:gridSpan w:val="3"/>
            <w:vMerge w:val="restart"/>
            <w:shd w:val="clear" w:color="auto" w:fill="auto"/>
            <w:vAlign w:val="center"/>
          </w:tcPr>
          <w:p w:rsidR="000855BE" w:rsidRPr="00274A1D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sz w:val="24"/>
                <w:szCs w:val="24"/>
              </w:rPr>
              <w:t xml:space="preserve">Inauguration at SAI India </w:t>
            </w:r>
            <w:proofErr w:type="spellStart"/>
            <w:r w:rsidRPr="00274A1D">
              <w:rPr>
                <w:rFonts w:ascii="Calibri" w:hAnsi="Calibri" w:cs="Calibri"/>
                <w:b/>
                <w:sz w:val="24"/>
                <w:szCs w:val="24"/>
              </w:rPr>
              <w:t>HQrs</w:t>
            </w:r>
            <w:proofErr w:type="spellEnd"/>
            <w:r w:rsidRPr="00274A1D">
              <w:rPr>
                <w:rFonts w:ascii="Calibri" w:hAnsi="Calibri" w:cs="Calibri"/>
                <w:b/>
                <w:sz w:val="24"/>
                <w:szCs w:val="24"/>
              </w:rPr>
              <w:t xml:space="preserve"> (C&amp;AG of India)</w:t>
            </w:r>
          </w:p>
        </w:tc>
      </w:tr>
      <w:tr w:rsidR="000855BE" w:rsidRPr="00274A1D" w:rsidTr="00C0220D">
        <w:trPr>
          <w:trHeight w:val="528"/>
          <w:jc w:val="center"/>
        </w:trPr>
        <w:tc>
          <w:tcPr>
            <w:tcW w:w="1800" w:type="dxa"/>
            <w:vMerge/>
            <w:vAlign w:val="center"/>
          </w:tcPr>
          <w:p w:rsidR="000855BE" w:rsidRPr="00274A1D" w:rsidRDefault="000855BE" w:rsidP="00C0220D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09" w:type="dxa"/>
            <w:vMerge/>
            <w:shd w:val="clear" w:color="auto" w:fill="auto"/>
            <w:vAlign w:val="center"/>
          </w:tcPr>
          <w:p w:rsidR="000855BE" w:rsidRPr="00274A1D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0855BE" w:rsidRPr="00274A1D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74A1D">
              <w:rPr>
                <w:rFonts w:ascii="Calibri" w:hAnsi="Calibri" w:cs="Calibri"/>
                <w:sz w:val="24"/>
                <w:szCs w:val="24"/>
              </w:rPr>
              <w:t>Presentation by</w:t>
            </w:r>
          </w:p>
          <w:p w:rsidR="000855BE" w:rsidRPr="00274A1D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74A1D">
              <w:rPr>
                <w:rFonts w:ascii="Calibri" w:hAnsi="Calibri" w:cs="Calibri"/>
                <w:sz w:val="24"/>
                <w:szCs w:val="24"/>
              </w:rPr>
              <w:t>SAI India participant</w:t>
            </w:r>
          </w:p>
        </w:tc>
        <w:tc>
          <w:tcPr>
            <w:tcW w:w="6919" w:type="dxa"/>
            <w:gridSpan w:val="3"/>
            <w:vMerge/>
            <w:shd w:val="clear" w:color="auto" w:fill="auto"/>
            <w:vAlign w:val="center"/>
          </w:tcPr>
          <w:p w:rsidR="000855BE" w:rsidRPr="00274A1D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855BE" w:rsidRPr="00274A1D" w:rsidTr="00C0220D">
        <w:trPr>
          <w:trHeight w:val="213"/>
          <w:jc w:val="center"/>
        </w:trPr>
        <w:tc>
          <w:tcPr>
            <w:tcW w:w="1800" w:type="dxa"/>
            <w:vMerge/>
            <w:vAlign w:val="center"/>
          </w:tcPr>
          <w:p w:rsidR="000855BE" w:rsidRPr="00274A1D" w:rsidRDefault="000855BE" w:rsidP="00C0220D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999" w:type="dxa"/>
            <w:gridSpan w:val="2"/>
            <w:shd w:val="clear" w:color="auto" w:fill="auto"/>
            <w:vAlign w:val="center"/>
          </w:tcPr>
          <w:p w:rsidR="000855BE" w:rsidRPr="00274A1D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74A1D">
              <w:rPr>
                <w:rFonts w:ascii="Calibri" w:hAnsi="Calibri" w:cs="Calibri"/>
                <w:sz w:val="24"/>
                <w:szCs w:val="24"/>
              </w:rPr>
              <w:t>Room no. 108</w:t>
            </w:r>
          </w:p>
        </w:tc>
        <w:tc>
          <w:tcPr>
            <w:tcW w:w="6919" w:type="dxa"/>
            <w:gridSpan w:val="3"/>
            <w:shd w:val="clear" w:color="auto" w:fill="auto"/>
            <w:vAlign w:val="center"/>
          </w:tcPr>
          <w:p w:rsidR="000855BE" w:rsidRPr="00274A1D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74A1D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Seminar</w:t>
            </w:r>
            <w:proofErr w:type="spellEnd"/>
            <w:r w:rsidRPr="00274A1D">
              <w:rPr>
                <w:rFonts w:ascii="Calibri" w:hAnsi="Calibri" w:cs="Calibri"/>
                <w:bCs/>
                <w:sz w:val="24"/>
                <w:szCs w:val="24"/>
              </w:rPr>
              <w:t xml:space="preserve"> Hall</w:t>
            </w:r>
          </w:p>
        </w:tc>
      </w:tr>
      <w:tr w:rsidR="00C0220D" w:rsidRPr="00274A1D" w:rsidTr="00C0220D">
        <w:trPr>
          <w:trHeight w:val="458"/>
          <w:jc w:val="center"/>
        </w:trPr>
        <w:tc>
          <w:tcPr>
            <w:tcW w:w="1800" w:type="dxa"/>
            <w:vMerge w:val="restart"/>
            <w:shd w:val="clear" w:color="auto" w:fill="DDDDDD"/>
            <w:vAlign w:val="center"/>
          </w:tcPr>
          <w:p w:rsidR="00C0220D" w:rsidRPr="00274A1D" w:rsidRDefault="00C0220D" w:rsidP="006F5F3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11 Feb. 2020</w:t>
            </w:r>
          </w:p>
          <w:p w:rsidR="00C0220D" w:rsidRPr="00274A1D" w:rsidRDefault="00C0220D" w:rsidP="00C0220D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Tuesday</w:t>
            </w:r>
          </w:p>
        </w:tc>
        <w:tc>
          <w:tcPr>
            <w:tcW w:w="6999" w:type="dxa"/>
            <w:gridSpan w:val="2"/>
            <w:shd w:val="clear" w:color="auto" w:fill="auto"/>
            <w:vAlign w:val="center"/>
          </w:tcPr>
          <w:p w:rsidR="00C0220D" w:rsidRPr="00274A1D" w:rsidRDefault="002C13F7" w:rsidP="00C022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274A1D">
              <w:rPr>
                <w:rFonts w:ascii="Calibri" w:hAnsi="Calibri" w:cs="Calibri"/>
                <w:b/>
                <w:sz w:val="24"/>
                <w:szCs w:val="24"/>
              </w:rPr>
              <w:t>Tax &amp; Non-Tax Receipts in Different Countries</w:t>
            </w:r>
          </w:p>
        </w:tc>
        <w:tc>
          <w:tcPr>
            <w:tcW w:w="6919" w:type="dxa"/>
            <w:gridSpan w:val="3"/>
            <w:shd w:val="clear" w:color="auto" w:fill="auto"/>
            <w:vAlign w:val="center"/>
          </w:tcPr>
          <w:p w:rsidR="00C0220D" w:rsidRPr="00274A1D" w:rsidRDefault="005875D6" w:rsidP="00C0220D">
            <w:pPr>
              <w:tabs>
                <w:tab w:val="left" w:pos="11927"/>
              </w:tabs>
              <w:ind w:right="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C54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analytics tool “</w:t>
            </w:r>
            <w:proofErr w:type="spellStart"/>
            <w:r w:rsidRPr="009C54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Knime</w:t>
            </w:r>
            <w:proofErr w:type="spellEnd"/>
            <w:r w:rsidRPr="009C54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”: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Overview</w:t>
            </w:r>
          </w:p>
        </w:tc>
      </w:tr>
      <w:tr w:rsidR="000855BE" w:rsidRPr="00274A1D" w:rsidTr="00C0220D">
        <w:trPr>
          <w:trHeight w:val="600"/>
          <w:jc w:val="center"/>
        </w:trPr>
        <w:tc>
          <w:tcPr>
            <w:tcW w:w="1800" w:type="dxa"/>
            <w:vMerge/>
            <w:shd w:val="clear" w:color="auto" w:fill="DDDDDD"/>
            <w:vAlign w:val="center"/>
          </w:tcPr>
          <w:p w:rsidR="000855BE" w:rsidRPr="00274A1D" w:rsidRDefault="000855BE" w:rsidP="00C0220D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999" w:type="dxa"/>
            <w:gridSpan w:val="2"/>
            <w:shd w:val="clear" w:color="auto" w:fill="auto"/>
            <w:vAlign w:val="center"/>
          </w:tcPr>
          <w:p w:rsidR="000855BE" w:rsidRDefault="003808D2" w:rsidP="00C0220D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Subhash</w:t>
            </w:r>
            <w:proofErr w:type="spellEnd"/>
            <w:r w:rsidR="00444575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Jangala</w:t>
            </w:r>
            <w:proofErr w:type="gramStart"/>
            <w:r w:rsidR="00424093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,IRS</w:t>
            </w:r>
            <w:proofErr w:type="spellEnd"/>
            <w:proofErr w:type="gramEnd"/>
          </w:p>
          <w:p w:rsidR="00415D21" w:rsidRDefault="003808D2" w:rsidP="00C0220D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 w:rsidRPr="003808D2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Under </w:t>
            </w:r>
            <w:proofErr w:type="spellStart"/>
            <w:r w:rsidRPr="003808D2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Secretary</w:t>
            </w:r>
            <w:proofErr w:type="spellEnd"/>
            <w:r w:rsidRPr="003808D2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3808D2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Foreign</w:t>
            </w:r>
            <w:proofErr w:type="spellEnd"/>
            <w:r w:rsidR="00415D21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8D2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Tax</w:t>
            </w:r>
            <w:proofErr w:type="spellEnd"/>
            <w:r w:rsidRPr="003808D2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and </w:t>
            </w:r>
            <w:proofErr w:type="spellStart"/>
            <w:r w:rsidRPr="003808D2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Tax</w:t>
            </w:r>
            <w:proofErr w:type="spellEnd"/>
            <w:r w:rsidR="00415D21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8D2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Research</w:t>
            </w:r>
            <w:proofErr w:type="spellEnd"/>
            <w:r w:rsidRPr="003808D2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– V</w:t>
            </w:r>
            <w:r w:rsidR="00415D21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)</w:t>
            </w:r>
          </w:p>
          <w:p w:rsidR="00415D21" w:rsidRPr="00274A1D" w:rsidRDefault="00415D21" w:rsidP="00C0220D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Central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Board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of Direct Taxes</w:t>
            </w:r>
          </w:p>
        </w:tc>
        <w:tc>
          <w:tcPr>
            <w:tcW w:w="6919" w:type="dxa"/>
            <w:gridSpan w:val="3"/>
            <w:shd w:val="clear" w:color="auto" w:fill="auto"/>
            <w:vAlign w:val="center"/>
          </w:tcPr>
          <w:p w:rsidR="005875D6" w:rsidRDefault="005875D6" w:rsidP="005875D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Mr.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Abhay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Singh, IAAS</w:t>
            </w:r>
          </w:p>
          <w:p w:rsidR="00C25E0D" w:rsidRPr="00274A1D" w:rsidRDefault="005875D6" w:rsidP="005875D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Deputy</w:t>
            </w:r>
            <w:proofErr w:type="spellEnd"/>
            <w:r w:rsidR="00970406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Director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(R&amp;I),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iCISA</w:t>
            </w:r>
            <w:proofErr w:type="spellEnd"/>
          </w:p>
        </w:tc>
      </w:tr>
      <w:tr w:rsidR="000855BE" w:rsidRPr="00274A1D" w:rsidTr="00C0220D">
        <w:trPr>
          <w:trHeight w:val="240"/>
          <w:jc w:val="center"/>
        </w:trPr>
        <w:tc>
          <w:tcPr>
            <w:tcW w:w="1800" w:type="dxa"/>
            <w:vMerge/>
            <w:shd w:val="clear" w:color="auto" w:fill="DDDDDD"/>
            <w:vAlign w:val="center"/>
          </w:tcPr>
          <w:p w:rsidR="000855BE" w:rsidRPr="00274A1D" w:rsidRDefault="000855BE" w:rsidP="00C0220D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3918" w:type="dxa"/>
            <w:gridSpan w:val="5"/>
            <w:shd w:val="clear" w:color="auto" w:fill="auto"/>
            <w:vAlign w:val="center"/>
          </w:tcPr>
          <w:p w:rsidR="000855BE" w:rsidRPr="00274A1D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74A1D">
              <w:rPr>
                <w:rFonts w:ascii="Calibri" w:hAnsi="Calibri" w:cs="Calibri"/>
                <w:sz w:val="24"/>
                <w:szCs w:val="24"/>
              </w:rPr>
              <w:t>Room no. 213</w:t>
            </w:r>
          </w:p>
        </w:tc>
      </w:tr>
      <w:tr w:rsidR="002C13F7" w:rsidRPr="00274A1D" w:rsidTr="002C13F7">
        <w:trPr>
          <w:trHeight w:val="620"/>
          <w:jc w:val="center"/>
        </w:trPr>
        <w:tc>
          <w:tcPr>
            <w:tcW w:w="1800" w:type="dxa"/>
            <w:vMerge w:val="restart"/>
            <w:shd w:val="clear" w:color="auto" w:fill="DDDDDD"/>
            <w:vAlign w:val="center"/>
          </w:tcPr>
          <w:p w:rsidR="002C13F7" w:rsidRPr="00274A1D" w:rsidRDefault="002C13F7" w:rsidP="006F5F3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12 Feb. 2020</w:t>
            </w:r>
          </w:p>
          <w:p w:rsidR="002C13F7" w:rsidRPr="00274A1D" w:rsidRDefault="002C13F7" w:rsidP="00C0220D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Wednesday</w:t>
            </w:r>
          </w:p>
          <w:p w:rsidR="002C13F7" w:rsidRPr="00274A1D" w:rsidRDefault="002C13F7" w:rsidP="00C0220D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999" w:type="dxa"/>
            <w:gridSpan w:val="2"/>
            <w:shd w:val="clear" w:color="auto" w:fill="auto"/>
            <w:vAlign w:val="center"/>
          </w:tcPr>
          <w:p w:rsidR="00444575" w:rsidRPr="00274A1D" w:rsidRDefault="00444575" w:rsidP="00105D8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44575">
              <w:rPr>
                <w:rFonts w:ascii="Calibri" w:hAnsi="Calibri" w:cs="Calibri"/>
                <w:b/>
                <w:sz w:val="24"/>
                <w:szCs w:val="24"/>
              </w:rPr>
              <w:t>Principles of Receipt Audit</w:t>
            </w:r>
          </w:p>
        </w:tc>
        <w:tc>
          <w:tcPr>
            <w:tcW w:w="6919" w:type="dxa"/>
            <w:gridSpan w:val="3"/>
            <w:shd w:val="clear" w:color="auto" w:fill="auto"/>
            <w:vAlign w:val="center"/>
          </w:tcPr>
          <w:p w:rsidR="002C13F7" w:rsidRPr="00444575" w:rsidRDefault="00444575" w:rsidP="0044457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44575">
              <w:rPr>
                <w:rFonts w:ascii="Calibri" w:hAnsi="Calibri" w:cs="Calibri"/>
                <w:b/>
                <w:sz w:val="24"/>
                <w:szCs w:val="24"/>
              </w:rPr>
              <w:t>Audit of Indirect Taxes – Case studies</w:t>
            </w:r>
          </w:p>
        </w:tc>
      </w:tr>
      <w:tr w:rsidR="000855BE" w:rsidRPr="00274A1D" w:rsidTr="00444575">
        <w:trPr>
          <w:trHeight w:val="757"/>
          <w:jc w:val="center"/>
        </w:trPr>
        <w:tc>
          <w:tcPr>
            <w:tcW w:w="1800" w:type="dxa"/>
            <w:vMerge/>
            <w:shd w:val="clear" w:color="auto" w:fill="DDDDDD"/>
            <w:vAlign w:val="center"/>
          </w:tcPr>
          <w:p w:rsidR="000855BE" w:rsidRPr="00274A1D" w:rsidRDefault="000855BE" w:rsidP="00C0220D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999" w:type="dxa"/>
            <w:gridSpan w:val="2"/>
            <w:shd w:val="clear" w:color="auto" w:fill="auto"/>
          </w:tcPr>
          <w:p w:rsidR="00444575" w:rsidRPr="00444575" w:rsidRDefault="00444575" w:rsidP="0044457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 w:rsidRPr="00444575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Mr. Sanjay </w:t>
            </w:r>
            <w:proofErr w:type="spellStart"/>
            <w:r w:rsidRPr="00444575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Kumar</w:t>
            </w:r>
            <w:proofErr w:type="spellEnd"/>
            <w:r w:rsidRPr="00444575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(I), IAAS</w:t>
            </w:r>
          </w:p>
          <w:p w:rsidR="00C25E0D" w:rsidRPr="00444575" w:rsidRDefault="00444575" w:rsidP="0044457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 w:rsidRPr="00444575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Pr. </w:t>
            </w:r>
            <w:proofErr w:type="spellStart"/>
            <w:r w:rsidRPr="00444575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Director</w:t>
            </w:r>
            <w:proofErr w:type="spellEnd"/>
            <w:r w:rsidRPr="00444575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(Direct Taxes-I), O/o the C&amp;AG of </w:t>
            </w:r>
            <w:proofErr w:type="spellStart"/>
            <w:r w:rsidRPr="00444575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India</w:t>
            </w:r>
            <w:proofErr w:type="spellEnd"/>
            <w:r w:rsidRPr="00444575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, New Delhi</w:t>
            </w:r>
          </w:p>
        </w:tc>
        <w:tc>
          <w:tcPr>
            <w:tcW w:w="6919" w:type="dxa"/>
            <w:gridSpan w:val="3"/>
            <w:shd w:val="clear" w:color="auto" w:fill="auto"/>
            <w:vAlign w:val="center"/>
          </w:tcPr>
          <w:p w:rsidR="00444575" w:rsidRDefault="00444575" w:rsidP="0044457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Vikash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Kumar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, IAAS</w:t>
            </w:r>
          </w:p>
          <w:p w:rsidR="00D64051" w:rsidRPr="00274A1D" w:rsidRDefault="00444575" w:rsidP="00444575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Dy. </w:t>
            </w:r>
            <w:proofErr w:type="spellStart"/>
            <w:proofErr w:type="gram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Director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(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IS-II),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O/o the C&amp;AG of India, 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New Delhi</w:t>
            </w:r>
          </w:p>
        </w:tc>
      </w:tr>
      <w:tr w:rsidR="000855BE" w:rsidRPr="00274A1D" w:rsidTr="00C0220D">
        <w:trPr>
          <w:trHeight w:val="240"/>
          <w:jc w:val="center"/>
        </w:trPr>
        <w:tc>
          <w:tcPr>
            <w:tcW w:w="1800" w:type="dxa"/>
            <w:vMerge/>
            <w:shd w:val="clear" w:color="auto" w:fill="DDDDDD"/>
            <w:vAlign w:val="center"/>
          </w:tcPr>
          <w:p w:rsidR="000855BE" w:rsidRPr="00274A1D" w:rsidRDefault="000855BE" w:rsidP="00C0220D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3918" w:type="dxa"/>
            <w:gridSpan w:val="5"/>
            <w:shd w:val="clear" w:color="auto" w:fill="auto"/>
            <w:vAlign w:val="center"/>
          </w:tcPr>
          <w:p w:rsidR="000855BE" w:rsidRPr="00274A1D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74A1D">
              <w:rPr>
                <w:rFonts w:ascii="Calibri" w:hAnsi="Calibri" w:cs="Calibri"/>
                <w:sz w:val="24"/>
                <w:szCs w:val="24"/>
              </w:rPr>
              <w:t>Room no. 213</w:t>
            </w:r>
          </w:p>
        </w:tc>
      </w:tr>
      <w:tr w:rsidR="00C0220D" w:rsidRPr="00274A1D" w:rsidTr="00C0220D">
        <w:trPr>
          <w:trHeight w:val="438"/>
          <w:jc w:val="center"/>
        </w:trPr>
        <w:tc>
          <w:tcPr>
            <w:tcW w:w="1800" w:type="dxa"/>
            <w:vMerge w:val="restart"/>
            <w:shd w:val="clear" w:color="auto" w:fill="DDDDDD"/>
            <w:vAlign w:val="center"/>
          </w:tcPr>
          <w:p w:rsidR="00C0220D" w:rsidRPr="00274A1D" w:rsidRDefault="00C0220D" w:rsidP="006F5F3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13 Feb. 2020</w:t>
            </w:r>
          </w:p>
          <w:p w:rsidR="00C0220D" w:rsidRPr="00274A1D" w:rsidRDefault="00C0220D" w:rsidP="00C0220D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Thursday</w:t>
            </w:r>
          </w:p>
        </w:tc>
        <w:tc>
          <w:tcPr>
            <w:tcW w:w="6999" w:type="dxa"/>
            <w:gridSpan w:val="2"/>
            <w:shd w:val="clear" w:color="auto" w:fill="auto"/>
            <w:vAlign w:val="center"/>
          </w:tcPr>
          <w:p w:rsidR="00C0220D" w:rsidRPr="00274A1D" w:rsidRDefault="00DC4627" w:rsidP="002C13F7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 w:rsidRPr="00274A1D">
              <w:rPr>
                <w:rFonts w:ascii="Calibri" w:hAnsi="Calibri" w:cs="Calibri"/>
                <w:b/>
                <w:bCs/>
              </w:rPr>
              <w:t>Technology Driven Receipt Audit :  Use of CAATs &amp; IDEA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DC4627" w:rsidRPr="00274A1D" w:rsidRDefault="00DC4627" w:rsidP="00DC4627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 w:rsidRPr="00274A1D">
              <w:rPr>
                <w:rFonts w:ascii="Calibri" w:hAnsi="Calibri" w:cs="Calibri"/>
                <w:b/>
                <w:bCs/>
              </w:rPr>
              <w:t>Case Study/Practical :</w:t>
            </w:r>
          </w:p>
          <w:p w:rsidR="00C0220D" w:rsidRPr="00274A1D" w:rsidRDefault="00DC4627" w:rsidP="00DC4627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sz w:val="24"/>
                <w:szCs w:val="24"/>
              </w:rPr>
              <w:t>Use of CAATs</w:t>
            </w:r>
          </w:p>
        </w:tc>
      </w:tr>
      <w:tr w:rsidR="00DC4627" w:rsidRPr="00274A1D" w:rsidTr="00BA4FAC">
        <w:trPr>
          <w:trHeight w:val="337"/>
          <w:jc w:val="center"/>
        </w:trPr>
        <w:tc>
          <w:tcPr>
            <w:tcW w:w="1800" w:type="dxa"/>
            <w:vMerge/>
            <w:shd w:val="clear" w:color="auto" w:fill="DDDDDD"/>
            <w:vAlign w:val="center"/>
          </w:tcPr>
          <w:p w:rsidR="00DC4627" w:rsidRPr="00274A1D" w:rsidRDefault="00DC4627" w:rsidP="00C0220D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3918" w:type="dxa"/>
            <w:gridSpan w:val="5"/>
            <w:shd w:val="clear" w:color="auto" w:fill="auto"/>
            <w:vAlign w:val="center"/>
          </w:tcPr>
          <w:p w:rsidR="00DC4627" w:rsidRPr="00274A1D" w:rsidRDefault="00DC4627" w:rsidP="003222E1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Mr. K P Singh, SAO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Retd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EF4994" w:rsidRPr="00274A1D" w:rsidTr="00EF4994">
        <w:trPr>
          <w:trHeight w:val="240"/>
          <w:jc w:val="center"/>
        </w:trPr>
        <w:tc>
          <w:tcPr>
            <w:tcW w:w="1800" w:type="dxa"/>
            <w:vMerge/>
            <w:shd w:val="clear" w:color="auto" w:fill="DDDDDD"/>
            <w:vAlign w:val="center"/>
          </w:tcPr>
          <w:p w:rsidR="00EF4994" w:rsidRPr="00274A1D" w:rsidRDefault="00EF4994" w:rsidP="00C0220D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3918" w:type="dxa"/>
            <w:gridSpan w:val="5"/>
            <w:shd w:val="clear" w:color="auto" w:fill="auto"/>
            <w:vAlign w:val="center"/>
          </w:tcPr>
          <w:p w:rsidR="00EF4994" w:rsidRPr="00274A1D" w:rsidRDefault="00EF4994" w:rsidP="00C0220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74A1D">
              <w:rPr>
                <w:rFonts w:ascii="Calibri" w:hAnsi="Calibri" w:cs="Calibri"/>
                <w:sz w:val="24"/>
                <w:szCs w:val="24"/>
              </w:rPr>
              <w:t xml:space="preserve">Room no. </w:t>
            </w:r>
            <w:r w:rsidR="00E76459">
              <w:rPr>
                <w:rFonts w:ascii="Calibri" w:hAnsi="Calibri" w:cs="Calibri"/>
                <w:sz w:val="24"/>
                <w:szCs w:val="24"/>
              </w:rPr>
              <w:t>111</w:t>
            </w:r>
          </w:p>
        </w:tc>
      </w:tr>
      <w:tr w:rsidR="006D0061" w:rsidRPr="00274A1D" w:rsidTr="006D0061">
        <w:trPr>
          <w:trHeight w:val="303"/>
          <w:jc w:val="center"/>
        </w:trPr>
        <w:tc>
          <w:tcPr>
            <w:tcW w:w="1800" w:type="dxa"/>
            <w:vMerge w:val="restart"/>
            <w:shd w:val="clear" w:color="auto" w:fill="DDDDDD"/>
            <w:vAlign w:val="center"/>
          </w:tcPr>
          <w:p w:rsidR="006D0061" w:rsidRPr="00274A1D" w:rsidRDefault="006D0061" w:rsidP="00B35DA0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14 Feb. 2020</w:t>
            </w:r>
          </w:p>
          <w:p w:rsidR="006D0061" w:rsidRPr="00274A1D" w:rsidRDefault="006D0061" w:rsidP="00B35DA0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Friday</w:t>
            </w:r>
          </w:p>
        </w:tc>
        <w:tc>
          <w:tcPr>
            <w:tcW w:w="6999" w:type="dxa"/>
            <w:gridSpan w:val="2"/>
            <w:shd w:val="clear" w:color="auto" w:fill="auto"/>
            <w:vAlign w:val="center"/>
          </w:tcPr>
          <w:p w:rsidR="006D0061" w:rsidRPr="00DC4627" w:rsidRDefault="00DC4627" w:rsidP="00B35DA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4627">
              <w:rPr>
                <w:rFonts w:ascii="Calibri" w:hAnsi="Calibri" w:cs="Calibri"/>
                <w:b/>
                <w:bCs/>
                <w:sz w:val="24"/>
                <w:szCs w:val="24"/>
              </w:rPr>
              <w:t>Audit of Direct Tax –Case Studies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6D0061" w:rsidRPr="00EB1681" w:rsidRDefault="00EB1681" w:rsidP="00EB168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26AAC">
              <w:rPr>
                <w:rFonts w:ascii="Calibri" w:hAnsi="Calibri" w:cs="Calibri"/>
                <w:b/>
                <w:sz w:val="24"/>
                <w:szCs w:val="24"/>
              </w:rPr>
              <w:t>Risk assessment in Compliance Audit</w:t>
            </w:r>
          </w:p>
        </w:tc>
      </w:tr>
      <w:tr w:rsidR="00351489" w:rsidRPr="00274A1D" w:rsidTr="00DC4627">
        <w:trPr>
          <w:trHeight w:val="285"/>
          <w:jc w:val="center"/>
        </w:trPr>
        <w:tc>
          <w:tcPr>
            <w:tcW w:w="1800" w:type="dxa"/>
            <w:vMerge/>
            <w:shd w:val="clear" w:color="auto" w:fill="DDDDDD"/>
            <w:vAlign w:val="center"/>
          </w:tcPr>
          <w:p w:rsidR="00351489" w:rsidRPr="00274A1D" w:rsidRDefault="00351489" w:rsidP="00351489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:rsidR="00351489" w:rsidRDefault="00351489" w:rsidP="00351489">
            <w:pPr>
              <w:tabs>
                <w:tab w:val="left" w:pos="11927"/>
              </w:tabs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libri" w:eastAsia="Arial Unicode MS" w:hAnsi="Calibri" w:cs="Calibri"/>
                <w:sz w:val="24"/>
                <w:szCs w:val="24"/>
              </w:rPr>
              <w:t>Vishal</w:t>
            </w:r>
            <w:proofErr w:type="spellEnd"/>
            <w:r>
              <w:rPr>
                <w:rFonts w:ascii="Calibri" w:eastAsia="Arial Unicode MS" w:hAnsi="Calibri" w:cs="Calibri"/>
                <w:sz w:val="24"/>
                <w:szCs w:val="24"/>
              </w:rPr>
              <w:t xml:space="preserve"> Desai, IAAS</w:t>
            </w:r>
          </w:p>
          <w:p w:rsidR="00351489" w:rsidRPr="00274A1D" w:rsidRDefault="00351489" w:rsidP="003514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Director(RAIT), O/o the DGA(CR), New Delhi</w:t>
            </w:r>
          </w:p>
        </w:tc>
        <w:tc>
          <w:tcPr>
            <w:tcW w:w="6913" w:type="dxa"/>
            <w:gridSpan w:val="2"/>
            <w:shd w:val="clear" w:color="auto" w:fill="auto"/>
            <w:vAlign w:val="center"/>
          </w:tcPr>
          <w:p w:rsidR="00351489" w:rsidRDefault="00351489" w:rsidP="00351489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Vikash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Kumar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, IAAS</w:t>
            </w:r>
          </w:p>
          <w:p w:rsidR="00351489" w:rsidRPr="00274A1D" w:rsidRDefault="00351489" w:rsidP="00351489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Dy. </w:t>
            </w:r>
            <w:proofErr w:type="spellStart"/>
            <w:proofErr w:type="gram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Director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(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IS-II),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O/o the C&amp;AG of India, 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New Delhi</w:t>
            </w:r>
          </w:p>
        </w:tc>
      </w:tr>
      <w:tr w:rsidR="00351489" w:rsidRPr="00274A1D" w:rsidTr="00C0220D">
        <w:trPr>
          <w:trHeight w:val="285"/>
          <w:jc w:val="center"/>
        </w:trPr>
        <w:tc>
          <w:tcPr>
            <w:tcW w:w="1800" w:type="dxa"/>
            <w:vMerge/>
            <w:shd w:val="clear" w:color="auto" w:fill="DDDDDD"/>
            <w:vAlign w:val="center"/>
          </w:tcPr>
          <w:p w:rsidR="00351489" w:rsidRPr="00274A1D" w:rsidRDefault="00351489" w:rsidP="00351489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3918" w:type="dxa"/>
            <w:gridSpan w:val="5"/>
            <w:shd w:val="clear" w:color="auto" w:fill="auto"/>
            <w:vAlign w:val="center"/>
          </w:tcPr>
          <w:p w:rsidR="00351489" w:rsidRPr="00274A1D" w:rsidRDefault="00351489" w:rsidP="003514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74A1D">
              <w:rPr>
                <w:rFonts w:ascii="Calibri" w:hAnsi="Calibri" w:cs="Calibri"/>
                <w:sz w:val="24"/>
                <w:szCs w:val="24"/>
              </w:rPr>
              <w:t xml:space="preserve">Room no.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111 </w:t>
            </w:r>
          </w:p>
        </w:tc>
      </w:tr>
      <w:tr w:rsidR="00351489" w:rsidRPr="00274A1D" w:rsidTr="00C0220D">
        <w:trPr>
          <w:trHeight w:val="710"/>
          <w:jc w:val="center"/>
        </w:trPr>
        <w:tc>
          <w:tcPr>
            <w:tcW w:w="1800" w:type="dxa"/>
            <w:shd w:val="clear" w:color="auto" w:fill="DDDDDD"/>
            <w:vAlign w:val="center"/>
          </w:tcPr>
          <w:p w:rsidR="00351489" w:rsidRPr="00274A1D" w:rsidRDefault="00351489" w:rsidP="0035148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15 Feb. 2020</w:t>
            </w:r>
          </w:p>
          <w:p w:rsidR="00351489" w:rsidRPr="00274A1D" w:rsidRDefault="00351489" w:rsidP="0035148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Saturday</w:t>
            </w:r>
          </w:p>
        </w:tc>
        <w:tc>
          <w:tcPr>
            <w:tcW w:w="13918" w:type="dxa"/>
            <w:gridSpan w:val="5"/>
            <w:shd w:val="clear" w:color="auto" w:fill="auto"/>
            <w:vAlign w:val="center"/>
          </w:tcPr>
          <w:p w:rsidR="00351489" w:rsidRPr="00274A1D" w:rsidRDefault="00351489" w:rsidP="0035148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sz w:val="24"/>
                <w:szCs w:val="24"/>
              </w:rPr>
              <w:t>Agra visit</w:t>
            </w:r>
          </w:p>
          <w:p w:rsidR="00351489" w:rsidRPr="00274A1D" w:rsidRDefault="00351489" w:rsidP="0035148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51489" w:rsidRPr="00274A1D" w:rsidTr="00C0220D">
        <w:trPr>
          <w:trHeight w:val="748"/>
          <w:jc w:val="center"/>
        </w:trPr>
        <w:tc>
          <w:tcPr>
            <w:tcW w:w="1800" w:type="dxa"/>
            <w:shd w:val="clear" w:color="auto" w:fill="DDDDDD"/>
            <w:vAlign w:val="center"/>
          </w:tcPr>
          <w:p w:rsidR="00351489" w:rsidRPr="00274A1D" w:rsidRDefault="00351489" w:rsidP="0035148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16 Feb. 2020</w:t>
            </w:r>
          </w:p>
          <w:p w:rsidR="00351489" w:rsidRPr="00274A1D" w:rsidRDefault="00351489" w:rsidP="0035148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Sunday</w:t>
            </w:r>
          </w:p>
        </w:tc>
        <w:tc>
          <w:tcPr>
            <w:tcW w:w="13918" w:type="dxa"/>
            <w:gridSpan w:val="5"/>
            <w:shd w:val="clear" w:color="auto" w:fill="auto"/>
            <w:vAlign w:val="center"/>
          </w:tcPr>
          <w:p w:rsidR="00351489" w:rsidRPr="00274A1D" w:rsidRDefault="00351489" w:rsidP="00351489">
            <w:pPr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sz w:val="24"/>
                <w:szCs w:val="24"/>
              </w:rPr>
              <w:t>Social programme</w:t>
            </w:r>
          </w:p>
          <w:p w:rsidR="00351489" w:rsidRPr="00274A1D" w:rsidRDefault="00351489" w:rsidP="0035148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0855BE" w:rsidRPr="005C0F6F" w:rsidRDefault="000855BE" w:rsidP="000855BE">
      <w:pPr>
        <w:rPr>
          <w:rFonts w:ascii="Arial" w:hAnsi="Arial" w:cstheme="minorBidi"/>
          <w:b/>
          <w:bCs/>
          <w:sz w:val="24"/>
          <w:szCs w:val="24"/>
        </w:rPr>
      </w:pPr>
    </w:p>
    <w:p w:rsidR="000855BE" w:rsidRPr="005C0F6F" w:rsidRDefault="000855BE" w:rsidP="000855BE">
      <w:pPr>
        <w:rPr>
          <w:rFonts w:asciiTheme="minorHAnsi" w:hAnsiTheme="minorHAnsi" w:cstheme="minorBidi"/>
          <w:b/>
          <w:bCs/>
          <w:color w:val="002060"/>
          <w:sz w:val="24"/>
          <w:szCs w:val="24"/>
        </w:rPr>
      </w:pPr>
    </w:p>
    <w:p w:rsidR="002C13F7" w:rsidRDefault="006756F2" w:rsidP="006756F2">
      <w:pPr>
        <w:tabs>
          <w:tab w:val="left" w:pos="4080"/>
        </w:tabs>
        <w:rPr>
          <w:rFonts w:asciiTheme="minorHAnsi" w:hAnsiTheme="minorHAnsi" w:cstheme="minorBidi"/>
          <w:b/>
          <w:bCs/>
          <w:color w:val="002060"/>
          <w:sz w:val="24"/>
          <w:szCs w:val="24"/>
        </w:rPr>
      </w:pPr>
      <w:r>
        <w:rPr>
          <w:rFonts w:asciiTheme="minorHAnsi" w:hAnsiTheme="minorHAnsi" w:cstheme="minorBidi"/>
          <w:b/>
          <w:bCs/>
          <w:color w:val="002060"/>
          <w:sz w:val="24"/>
          <w:szCs w:val="24"/>
        </w:rPr>
        <w:tab/>
      </w:r>
    </w:p>
    <w:p w:rsidR="002C13F7" w:rsidRDefault="002C13F7" w:rsidP="006756F2">
      <w:pPr>
        <w:tabs>
          <w:tab w:val="left" w:pos="5400"/>
        </w:tabs>
        <w:rPr>
          <w:rFonts w:asciiTheme="minorHAnsi" w:hAnsiTheme="minorHAnsi" w:cstheme="minorBidi"/>
          <w:b/>
          <w:bCs/>
          <w:color w:val="002060"/>
          <w:sz w:val="24"/>
          <w:szCs w:val="24"/>
        </w:rPr>
      </w:pPr>
    </w:p>
    <w:p w:rsidR="000855BE" w:rsidRPr="005C0F6F" w:rsidRDefault="00620D52" w:rsidP="000855BE">
      <w:pPr>
        <w:jc w:val="center"/>
        <w:rPr>
          <w:rFonts w:ascii="Calibri" w:hAnsi="Calibri" w:cstheme="minorBidi"/>
          <w:b/>
          <w:sz w:val="24"/>
          <w:szCs w:val="24"/>
        </w:rPr>
      </w:pPr>
      <w:r w:rsidRPr="005C0F6F">
        <w:rPr>
          <w:rFonts w:asciiTheme="minorHAnsi" w:hAnsiTheme="minorHAnsi" w:cstheme="minorBidi"/>
          <w:b/>
          <w:bCs/>
          <w:color w:val="002060"/>
          <w:sz w:val="24"/>
          <w:szCs w:val="24"/>
        </w:rPr>
        <w:lastRenderedPageBreak/>
        <w:t>151</w:t>
      </w:r>
      <w:r w:rsidRPr="00620D52">
        <w:rPr>
          <w:rFonts w:asciiTheme="minorHAnsi" w:hAnsiTheme="minorHAnsi" w:cstheme="minorBidi"/>
          <w:b/>
          <w:bCs/>
          <w:color w:val="002060"/>
          <w:sz w:val="24"/>
          <w:szCs w:val="24"/>
          <w:vertAlign w:val="superscript"/>
        </w:rPr>
        <w:t>st</w:t>
      </w:r>
      <w:r w:rsidR="000855BE" w:rsidRPr="005C0F6F">
        <w:rPr>
          <w:rFonts w:asciiTheme="minorHAnsi" w:hAnsiTheme="minorHAnsi" w:cstheme="minorBidi"/>
          <w:b/>
          <w:bCs/>
          <w:color w:val="002060"/>
          <w:sz w:val="24"/>
          <w:szCs w:val="24"/>
        </w:rPr>
        <w:t>ITP Second week</w:t>
      </w:r>
    </w:p>
    <w:tbl>
      <w:tblPr>
        <w:tblpPr w:leftFromText="180" w:rightFromText="180" w:vertAnchor="text" w:tblpXSpec="center" w:tblpY="1"/>
        <w:tblOverlap w:val="never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3"/>
        <w:gridCol w:w="3398"/>
        <w:gridCol w:w="3687"/>
        <w:gridCol w:w="3330"/>
        <w:gridCol w:w="3702"/>
      </w:tblGrid>
      <w:tr w:rsidR="000855BE" w:rsidRPr="00274A1D" w:rsidTr="008E58E7">
        <w:trPr>
          <w:trHeight w:val="617"/>
        </w:trPr>
        <w:tc>
          <w:tcPr>
            <w:tcW w:w="1813" w:type="dxa"/>
            <w:shd w:val="clear" w:color="auto" w:fill="BFBFBF" w:themeFill="background1" w:themeFillShade="BF"/>
            <w:vAlign w:val="center"/>
          </w:tcPr>
          <w:p w:rsidR="000855BE" w:rsidRPr="00274A1D" w:rsidRDefault="000855BE" w:rsidP="00EE07A8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Date &amp; Day</w:t>
            </w:r>
          </w:p>
        </w:tc>
        <w:tc>
          <w:tcPr>
            <w:tcW w:w="3398" w:type="dxa"/>
            <w:shd w:val="clear" w:color="auto" w:fill="BFBFBF" w:themeFill="background1" w:themeFillShade="BF"/>
            <w:vAlign w:val="center"/>
          </w:tcPr>
          <w:p w:rsidR="000855BE" w:rsidRPr="00274A1D" w:rsidRDefault="000855BE" w:rsidP="00EE07A8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Session 1</w:t>
            </w:r>
          </w:p>
          <w:p w:rsidR="000855BE" w:rsidRPr="00274A1D" w:rsidRDefault="000855BE" w:rsidP="00EE07A8">
            <w:pPr>
              <w:tabs>
                <w:tab w:val="left" w:pos="11927"/>
              </w:tabs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10:00 – 11:15 Hours</w:t>
            </w:r>
          </w:p>
        </w:tc>
        <w:tc>
          <w:tcPr>
            <w:tcW w:w="3687" w:type="dxa"/>
            <w:shd w:val="clear" w:color="auto" w:fill="BFBFBF" w:themeFill="background1" w:themeFillShade="BF"/>
            <w:vAlign w:val="center"/>
          </w:tcPr>
          <w:p w:rsidR="000855BE" w:rsidRPr="00274A1D" w:rsidRDefault="000855BE" w:rsidP="00EE07A8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Session 2</w:t>
            </w:r>
          </w:p>
          <w:p w:rsidR="000855BE" w:rsidRPr="00274A1D" w:rsidRDefault="000855BE" w:rsidP="00EE07A8">
            <w:pPr>
              <w:tabs>
                <w:tab w:val="left" w:pos="11927"/>
              </w:tabs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11:45 – 13:00 Hours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:rsidR="000855BE" w:rsidRPr="00274A1D" w:rsidRDefault="000855BE" w:rsidP="00EE07A8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Session 3</w:t>
            </w:r>
          </w:p>
          <w:p w:rsidR="000855BE" w:rsidRPr="00274A1D" w:rsidRDefault="000855BE" w:rsidP="00EE07A8">
            <w:pPr>
              <w:tabs>
                <w:tab w:val="left" w:pos="11927"/>
              </w:tabs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14:00 – 15:15 Hours</w:t>
            </w:r>
          </w:p>
        </w:tc>
        <w:tc>
          <w:tcPr>
            <w:tcW w:w="3702" w:type="dxa"/>
            <w:shd w:val="clear" w:color="auto" w:fill="BFBFBF" w:themeFill="background1" w:themeFillShade="BF"/>
            <w:vAlign w:val="center"/>
          </w:tcPr>
          <w:p w:rsidR="000855BE" w:rsidRPr="00274A1D" w:rsidRDefault="000855BE" w:rsidP="00EE07A8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Session 4</w:t>
            </w:r>
          </w:p>
          <w:p w:rsidR="000855BE" w:rsidRPr="00274A1D" w:rsidRDefault="000855BE" w:rsidP="00EE07A8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15:45 – 17:00 Hours</w:t>
            </w:r>
          </w:p>
        </w:tc>
      </w:tr>
      <w:tr w:rsidR="000271E5" w:rsidRPr="00274A1D" w:rsidTr="008E58E7">
        <w:trPr>
          <w:trHeight w:val="370"/>
        </w:trPr>
        <w:tc>
          <w:tcPr>
            <w:tcW w:w="1813" w:type="dxa"/>
            <w:vMerge w:val="restart"/>
            <w:shd w:val="clear" w:color="auto" w:fill="DDDDDD"/>
            <w:vAlign w:val="center"/>
          </w:tcPr>
          <w:p w:rsidR="000271E5" w:rsidRPr="00274A1D" w:rsidRDefault="000271E5" w:rsidP="00EE07A8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17 Feb. 2020</w:t>
            </w:r>
          </w:p>
          <w:p w:rsidR="000271E5" w:rsidRPr="00274A1D" w:rsidRDefault="000271E5" w:rsidP="00EE07A8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Monday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0271E5" w:rsidRPr="009C6E57" w:rsidRDefault="000271E5" w:rsidP="000271E5">
            <w:r w:rsidRPr="00EE07A8">
              <w:rPr>
                <w:rFonts w:ascii="Calibri" w:hAnsi="Calibri" w:cs="Calibri"/>
                <w:b/>
                <w:sz w:val="24"/>
                <w:szCs w:val="24"/>
              </w:rPr>
              <w:t>Audit of Tax Refunds &amp; Appeals</w:t>
            </w:r>
          </w:p>
          <w:p w:rsidR="000271E5" w:rsidRPr="00274A1D" w:rsidRDefault="000271E5" w:rsidP="00EE07A8">
            <w:pPr>
              <w:tabs>
                <w:tab w:val="left" w:pos="11927"/>
              </w:tabs>
              <w:ind w:right="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0271E5" w:rsidRPr="00274A1D" w:rsidRDefault="000271E5" w:rsidP="00EE07A8">
            <w:pPr>
              <w:tabs>
                <w:tab w:val="left" w:pos="11927"/>
              </w:tabs>
              <w:ind w:right="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sz w:val="24"/>
                <w:szCs w:val="24"/>
              </w:rPr>
              <w:t>Tax Exemptions, Deductions &amp; Audit of Exemptions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: Case Study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0271E5" w:rsidRPr="009C6E57" w:rsidRDefault="000271E5" w:rsidP="00EE07A8">
            <w:pPr>
              <w:pStyle w:val="BodyText2"/>
              <w:spacing w:line="240" w:lineRule="auto"/>
              <w:ind w:left="3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E07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Automation of Direct Taxes : OLTAS, E- TDS, e-filing of returns</w:t>
            </w:r>
          </w:p>
        </w:tc>
      </w:tr>
      <w:tr w:rsidR="000855BE" w:rsidRPr="00274A1D" w:rsidTr="008E58E7">
        <w:trPr>
          <w:trHeight w:val="258"/>
        </w:trPr>
        <w:tc>
          <w:tcPr>
            <w:tcW w:w="1813" w:type="dxa"/>
            <w:vMerge/>
            <w:shd w:val="clear" w:color="auto" w:fill="DDDDDD"/>
            <w:vAlign w:val="center"/>
          </w:tcPr>
          <w:p w:rsidR="000855BE" w:rsidRPr="00274A1D" w:rsidRDefault="000855BE" w:rsidP="00EE07A8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vAlign w:val="center"/>
          </w:tcPr>
          <w:p w:rsidR="000855BE" w:rsidRDefault="00302733" w:rsidP="003027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Brahm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Chand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Senior Audit Officer</w:t>
            </w:r>
          </w:p>
          <w:p w:rsidR="00302733" w:rsidRPr="00274A1D" w:rsidRDefault="00302733" w:rsidP="003027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O/o the DGA(CR), New Delhi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0855BE" w:rsidRDefault="00B53D00" w:rsidP="00EE07A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Vivek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Upadhyay</w:t>
            </w:r>
            <w:proofErr w:type="spellEnd"/>
          </w:p>
          <w:p w:rsidR="00B53D00" w:rsidRPr="00274A1D" w:rsidRDefault="00B53D00" w:rsidP="00EE07A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JDIT(Systems)-2, CPC Ghaziabad</w:t>
            </w:r>
          </w:p>
        </w:tc>
      </w:tr>
      <w:tr w:rsidR="000855BE" w:rsidRPr="00274A1D" w:rsidTr="00526AAC">
        <w:trPr>
          <w:trHeight w:val="195"/>
        </w:trPr>
        <w:tc>
          <w:tcPr>
            <w:tcW w:w="1813" w:type="dxa"/>
            <w:vMerge/>
            <w:shd w:val="clear" w:color="auto" w:fill="DDDDDD"/>
            <w:vAlign w:val="center"/>
          </w:tcPr>
          <w:p w:rsidR="000855BE" w:rsidRPr="00274A1D" w:rsidRDefault="000855BE" w:rsidP="00EE07A8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117" w:type="dxa"/>
            <w:gridSpan w:val="4"/>
            <w:shd w:val="clear" w:color="auto" w:fill="auto"/>
            <w:vAlign w:val="center"/>
          </w:tcPr>
          <w:p w:rsidR="000855BE" w:rsidRPr="00274A1D" w:rsidRDefault="000855BE" w:rsidP="00EE07A8">
            <w:pPr>
              <w:tabs>
                <w:tab w:val="left" w:pos="11927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74A1D">
              <w:rPr>
                <w:rFonts w:ascii="Calibri" w:hAnsi="Calibri" w:cs="Calibri"/>
                <w:sz w:val="24"/>
                <w:szCs w:val="24"/>
              </w:rPr>
              <w:t>Room no. 213</w:t>
            </w:r>
          </w:p>
        </w:tc>
      </w:tr>
      <w:tr w:rsidR="00EF4994" w:rsidRPr="00274A1D" w:rsidTr="008E58E7">
        <w:trPr>
          <w:trHeight w:val="303"/>
        </w:trPr>
        <w:tc>
          <w:tcPr>
            <w:tcW w:w="1813" w:type="dxa"/>
            <w:vMerge w:val="restart"/>
            <w:shd w:val="clear" w:color="auto" w:fill="DDDDDD"/>
            <w:vAlign w:val="center"/>
          </w:tcPr>
          <w:p w:rsidR="00EF4994" w:rsidRPr="00274A1D" w:rsidRDefault="00EF4994" w:rsidP="00EE07A8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18 Feb. 2020</w:t>
            </w:r>
          </w:p>
          <w:p w:rsidR="00EF4994" w:rsidRPr="00274A1D" w:rsidRDefault="00EF4994" w:rsidP="00EE07A8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Tuesday</w:t>
            </w:r>
          </w:p>
        </w:tc>
        <w:tc>
          <w:tcPr>
            <w:tcW w:w="7085" w:type="dxa"/>
            <w:gridSpan w:val="2"/>
            <w:shd w:val="clear" w:color="auto" w:fill="auto"/>
            <w:vAlign w:val="center"/>
          </w:tcPr>
          <w:p w:rsidR="00EF4994" w:rsidRPr="00274A1D" w:rsidRDefault="00C95ACD" w:rsidP="00C95ACD">
            <w:pPr>
              <w:pStyle w:val="BodyText"/>
              <w:jc w:val="center"/>
              <w:rPr>
                <w:rFonts w:ascii="Calibri" w:hAnsi="Calibri" w:cs="Calibri"/>
                <w:b/>
              </w:rPr>
            </w:pPr>
            <w:r w:rsidRPr="009C6E57">
              <w:rPr>
                <w:rFonts w:ascii="Calibri" w:hAnsi="Calibri" w:cs="Calibri"/>
                <w:b/>
                <w:bCs/>
              </w:rPr>
              <w:t>Compliance Audit</w:t>
            </w:r>
            <w:r>
              <w:rPr>
                <w:rFonts w:ascii="Calibri" w:hAnsi="Calibri" w:cs="Calibri"/>
                <w:b/>
                <w:bCs/>
              </w:rPr>
              <w:t>:</w:t>
            </w:r>
            <w:r w:rsidRPr="009C6E57">
              <w:rPr>
                <w:rFonts w:ascii="Calibri" w:hAnsi="Calibri" w:cs="Calibri"/>
                <w:b/>
                <w:bCs/>
              </w:rPr>
              <w:t xml:space="preserve"> </w:t>
            </w:r>
            <w:r w:rsidR="00D64051" w:rsidRPr="009C6E57">
              <w:rPr>
                <w:rFonts w:ascii="Calibri" w:hAnsi="Calibri" w:cs="Calibri"/>
                <w:b/>
                <w:bCs/>
              </w:rPr>
              <w:t>ISSAIs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Pr="00D64051">
              <w:rPr>
                <w:rFonts w:ascii="Calibri" w:hAnsi="Calibri" w:cs="Calibri"/>
                <w:b/>
              </w:rPr>
              <w:t xml:space="preserve"> Principles &amp; Practices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EF4994" w:rsidRPr="00D64051" w:rsidRDefault="00D64051" w:rsidP="00D64051">
            <w:pPr>
              <w:pStyle w:val="BodyText2"/>
              <w:spacing w:line="240" w:lineRule="auto"/>
              <w:ind w:left="3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64051">
              <w:rPr>
                <w:rFonts w:ascii="Calibri" w:hAnsi="Calibri" w:cs="Calibri"/>
                <w:b/>
                <w:sz w:val="24"/>
                <w:szCs w:val="24"/>
              </w:rPr>
              <w:t>Compliance Audit: Principles &amp; Practices</w:t>
            </w:r>
            <w:r w:rsidR="00D80E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Part-II</w:t>
            </w:r>
          </w:p>
        </w:tc>
      </w:tr>
      <w:tr w:rsidR="000855BE" w:rsidRPr="00274A1D" w:rsidTr="008E58E7">
        <w:trPr>
          <w:trHeight w:val="285"/>
        </w:trPr>
        <w:tc>
          <w:tcPr>
            <w:tcW w:w="1813" w:type="dxa"/>
            <w:vMerge/>
            <w:shd w:val="clear" w:color="auto" w:fill="DDDDDD"/>
            <w:vAlign w:val="center"/>
          </w:tcPr>
          <w:p w:rsidR="000855BE" w:rsidRPr="00274A1D" w:rsidRDefault="000855BE" w:rsidP="00EE07A8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</w:tcPr>
          <w:p w:rsidR="00C95ACD" w:rsidRDefault="00C95ACD" w:rsidP="00C95A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Vani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Sriram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 IAAS</w:t>
            </w:r>
          </w:p>
          <w:p w:rsidR="002E7197" w:rsidRPr="00274A1D" w:rsidRDefault="00C95ACD" w:rsidP="00C95A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DG(NER-II),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O/o the C&amp;AG of India, 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New Delhi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C95ACD" w:rsidRDefault="00C95ACD" w:rsidP="00C95A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Mr. K. R.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Sriram</w:t>
            </w:r>
            <w:proofErr w:type="spellEnd"/>
          </w:p>
          <w:p w:rsidR="000855BE" w:rsidRPr="00274A1D" w:rsidRDefault="00C95ACD" w:rsidP="00C95A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Director General,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iCISA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&amp; CTO of IA&amp;AD</w:t>
            </w:r>
          </w:p>
        </w:tc>
      </w:tr>
      <w:tr w:rsidR="000855BE" w:rsidRPr="00274A1D" w:rsidTr="00526AAC">
        <w:trPr>
          <w:trHeight w:val="285"/>
        </w:trPr>
        <w:tc>
          <w:tcPr>
            <w:tcW w:w="1813" w:type="dxa"/>
            <w:vMerge/>
            <w:shd w:val="clear" w:color="auto" w:fill="DDDDDD"/>
            <w:vAlign w:val="center"/>
          </w:tcPr>
          <w:p w:rsidR="000855BE" w:rsidRPr="00274A1D" w:rsidRDefault="000855BE" w:rsidP="00EE07A8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117" w:type="dxa"/>
            <w:gridSpan w:val="4"/>
            <w:shd w:val="clear" w:color="auto" w:fill="auto"/>
            <w:vAlign w:val="center"/>
          </w:tcPr>
          <w:p w:rsidR="000855BE" w:rsidRPr="00274A1D" w:rsidRDefault="000855BE" w:rsidP="00EE07A8">
            <w:pPr>
              <w:tabs>
                <w:tab w:val="left" w:pos="11927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74A1D">
              <w:rPr>
                <w:rFonts w:ascii="Calibri" w:hAnsi="Calibri" w:cs="Calibri"/>
                <w:sz w:val="24"/>
                <w:szCs w:val="24"/>
              </w:rPr>
              <w:t>Room no. 213</w:t>
            </w:r>
          </w:p>
        </w:tc>
      </w:tr>
      <w:tr w:rsidR="00526AAC" w:rsidRPr="00274A1D" w:rsidTr="00AE3C03">
        <w:trPr>
          <w:trHeight w:val="646"/>
        </w:trPr>
        <w:tc>
          <w:tcPr>
            <w:tcW w:w="1813" w:type="dxa"/>
            <w:vMerge w:val="restart"/>
            <w:shd w:val="clear" w:color="auto" w:fill="DDDDDD"/>
            <w:vAlign w:val="center"/>
          </w:tcPr>
          <w:p w:rsidR="00526AAC" w:rsidRPr="00274A1D" w:rsidRDefault="00526AAC" w:rsidP="00526AA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19 Feb. 2020</w:t>
            </w:r>
          </w:p>
          <w:p w:rsidR="00526AAC" w:rsidRPr="00274A1D" w:rsidRDefault="00526AAC" w:rsidP="00526AAC">
            <w:pPr>
              <w:pStyle w:val="Heading2"/>
              <w:jc w:val="center"/>
              <w:rPr>
                <w:rFonts w:ascii="Calibri" w:hAnsi="Calibri" w:cs="Calibri"/>
                <w:b w:val="0"/>
                <w:bCs w:val="0"/>
                <w:color w:val="002060"/>
              </w:rPr>
            </w:pPr>
            <w:r w:rsidRPr="00274A1D">
              <w:rPr>
                <w:rFonts w:ascii="Calibri" w:hAnsi="Calibri" w:cs="Calibri"/>
                <w:color w:val="002060"/>
              </w:rPr>
              <w:t>Wednesday</w:t>
            </w:r>
          </w:p>
        </w:tc>
        <w:tc>
          <w:tcPr>
            <w:tcW w:w="7085" w:type="dxa"/>
            <w:gridSpan w:val="2"/>
            <w:shd w:val="clear" w:color="auto" w:fill="auto"/>
            <w:vAlign w:val="center"/>
          </w:tcPr>
          <w:p w:rsidR="00526AAC" w:rsidRPr="00063585" w:rsidRDefault="00EB1681" w:rsidP="0006358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sz w:val="24"/>
                <w:szCs w:val="24"/>
              </w:rPr>
              <w:t>Audit of  Goods &amp; Service Tax: Case Studies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526AAC" w:rsidRPr="00274A1D" w:rsidRDefault="00526AAC" w:rsidP="00526AAC">
            <w:pPr>
              <w:pStyle w:val="BodyText2"/>
              <w:spacing w:line="240" w:lineRule="auto"/>
              <w:ind w:left="3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sz w:val="24"/>
                <w:szCs w:val="24"/>
              </w:rPr>
              <w:t>Analysis of Compliance Audit Evidence &amp; Reporting  - Case Study</w:t>
            </w:r>
          </w:p>
        </w:tc>
      </w:tr>
      <w:tr w:rsidR="00156E70" w:rsidRPr="00274A1D" w:rsidTr="00E32FBF">
        <w:trPr>
          <w:trHeight w:val="662"/>
        </w:trPr>
        <w:tc>
          <w:tcPr>
            <w:tcW w:w="1813" w:type="dxa"/>
            <w:vMerge/>
            <w:shd w:val="clear" w:color="auto" w:fill="DDDDDD"/>
            <w:vAlign w:val="center"/>
          </w:tcPr>
          <w:p w:rsidR="00156E70" w:rsidRPr="00274A1D" w:rsidRDefault="00156E70" w:rsidP="00526AA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vAlign w:val="center"/>
          </w:tcPr>
          <w:p w:rsidR="00351489" w:rsidRDefault="00351489" w:rsidP="003514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Ms. Monica R, IAAS</w:t>
            </w:r>
          </w:p>
          <w:p w:rsidR="00351489" w:rsidRDefault="00351489" w:rsidP="003514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Deputy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Director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(IS-IV), </w:t>
            </w:r>
          </w:p>
          <w:p w:rsidR="00156E70" w:rsidRPr="00274A1D" w:rsidRDefault="00351489" w:rsidP="00351489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O/o the C&amp;AG of India, 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New Delhi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156E70" w:rsidRDefault="00156E70" w:rsidP="000271E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Mr. K R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Sriram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IAAS</w:t>
            </w:r>
          </w:p>
          <w:p w:rsidR="00156E70" w:rsidRPr="00274A1D" w:rsidRDefault="00156E70" w:rsidP="000271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DG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iCISA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 &amp; CTO of IA&amp;AD</w:t>
            </w:r>
          </w:p>
        </w:tc>
      </w:tr>
      <w:tr w:rsidR="00156E70" w:rsidRPr="00274A1D" w:rsidTr="00526AAC">
        <w:trPr>
          <w:trHeight w:val="265"/>
        </w:trPr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156E70" w:rsidRPr="00274A1D" w:rsidRDefault="00156E70" w:rsidP="00526AA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117" w:type="dxa"/>
            <w:gridSpan w:val="4"/>
            <w:shd w:val="clear" w:color="auto" w:fill="auto"/>
            <w:vAlign w:val="center"/>
          </w:tcPr>
          <w:p w:rsidR="00156E70" w:rsidRPr="00274A1D" w:rsidRDefault="00156E70" w:rsidP="00526AA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74A1D">
              <w:rPr>
                <w:rFonts w:ascii="Calibri" w:hAnsi="Calibri" w:cs="Calibri"/>
                <w:sz w:val="24"/>
                <w:szCs w:val="24"/>
              </w:rPr>
              <w:t>Room no. 213</w:t>
            </w:r>
          </w:p>
        </w:tc>
      </w:tr>
      <w:tr w:rsidR="00156E70" w:rsidRPr="00274A1D" w:rsidTr="008E58E7">
        <w:trPr>
          <w:trHeight w:val="405"/>
        </w:trPr>
        <w:tc>
          <w:tcPr>
            <w:tcW w:w="1813" w:type="dxa"/>
            <w:vMerge w:val="restart"/>
            <w:shd w:val="clear" w:color="auto" w:fill="DDDDDD"/>
            <w:vAlign w:val="center"/>
          </w:tcPr>
          <w:p w:rsidR="00156E70" w:rsidRPr="00274A1D" w:rsidRDefault="00156E70" w:rsidP="00526AA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20 Feb. 2020</w:t>
            </w:r>
          </w:p>
          <w:p w:rsidR="00156E70" w:rsidRPr="00274A1D" w:rsidRDefault="00156E70" w:rsidP="00526AA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color w:val="002060"/>
                <w:sz w:val="24"/>
                <w:szCs w:val="24"/>
              </w:rPr>
              <w:t>Thursday</w:t>
            </w:r>
          </w:p>
        </w:tc>
        <w:tc>
          <w:tcPr>
            <w:tcW w:w="7085" w:type="dxa"/>
            <w:gridSpan w:val="2"/>
            <w:shd w:val="clear" w:color="auto" w:fill="auto"/>
            <w:vAlign w:val="center"/>
          </w:tcPr>
          <w:p w:rsidR="00156E70" w:rsidRPr="00BC3DF0" w:rsidRDefault="00156E70" w:rsidP="00A9741A">
            <w:pPr>
              <w:tabs>
                <w:tab w:val="left" w:pos="11927"/>
              </w:tabs>
              <w:ind w:right="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3DF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Audit of </w:t>
            </w:r>
            <w:r w:rsidR="00A9741A">
              <w:rPr>
                <w:rFonts w:ascii="Calibri" w:hAnsi="Calibri" w:cs="Calibri"/>
                <w:b/>
                <w:bCs/>
                <w:sz w:val="24"/>
                <w:szCs w:val="24"/>
              </w:rPr>
              <w:t>PPP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156E70" w:rsidRPr="00274A1D" w:rsidRDefault="00156E70" w:rsidP="00526AAC">
            <w:pPr>
              <w:tabs>
                <w:tab w:val="left" w:pos="11927"/>
              </w:tabs>
              <w:ind w:right="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35DA0">
              <w:rPr>
                <w:rFonts w:ascii="Calibri" w:hAnsi="Calibri" w:cs="Calibri"/>
                <w:b/>
                <w:bCs/>
                <w:sz w:val="24"/>
                <w:szCs w:val="24"/>
              </w:rPr>
              <w:t>Understanding Financial statements &amp; their Impact on Corporation/Income Tax</w:t>
            </w:r>
          </w:p>
        </w:tc>
      </w:tr>
      <w:tr w:rsidR="00156E70" w:rsidRPr="00274A1D" w:rsidTr="008E58E7">
        <w:trPr>
          <w:trHeight w:val="405"/>
        </w:trPr>
        <w:tc>
          <w:tcPr>
            <w:tcW w:w="1813" w:type="dxa"/>
            <w:vMerge/>
            <w:shd w:val="clear" w:color="auto" w:fill="DDDDDD"/>
            <w:vAlign w:val="center"/>
          </w:tcPr>
          <w:p w:rsidR="00156E70" w:rsidRPr="00274A1D" w:rsidRDefault="00156E70" w:rsidP="00526AA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vAlign w:val="center"/>
          </w:tcPr>
          <w:p w:rsidR="00156E70" w:rsidRDefault="00AE3C03" w:rsidP="00AE3C03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Mr.</w:t>
            </w:r>
            <w:r w:rsidR="00BA4FAC" w:rsidRPr="006A6C94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C3065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Raghvendra</w:t>
            </w:r>
            <w:proofErr w:type="spellEnd"/>
            <w:r w:rsidR="00DC3065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Singh</w:t>
            </w:r>
            <w:r w:rsidR="001D3880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, IAAS</w:t>
            </w:r>
          </w:p>
          <w:p w:rsidR="0098290C" w:rsidRDefault="0098290C" w:rsidP="00AE3C03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Deputy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Director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(IS-III)</w:t>
            </w:r>
          </w:p>
          <w:p w:rsidR="00AE3C03" w:rsidRPr="00274A1D" w:rsidRDefault="00DC3065" w:rsidP="00AE3C03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O/o the C&amp;AG of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India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, New Delhi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156E70" w:rsidRDefault="005B4BDF" w:rsidP="00526AAC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CA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Divya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Chugh</w:t>
            </w:r>
            <w:proofErr w:type="spellEnd"/>
          </w:p>
          <w:p w:rsidR="00F20953" w:rsidRPr="006756F2" w:rsidRDefault="00F20953" w:rsidP="00526AAC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Partner, HRD and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Company</w:t>
            </w:r>
            <w:proofErr w:type="spellEnd"/>
          </w:p>
        </w:tc>
      </w:tr>
      <w:tr w:rsidR="00156E70" w:rsidRPr="00274A1D" w:rsidTr="008E58E7">
        <w:trPr>
          <w:trHeight w:val="291"/>
        </w:trPr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156E70" w:rsidRPr="00274A1D" w:rsidRDefault="00156E70" w:rsidP="00526AA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vAlign w:val="center"/>
          </w:tcPr>
          <w:p w:rsidR="00156E70" w:rsidRPr="00274A1D" w:rsidRDefault="00156E70" w:rsidP="00526AA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156E70" w:rsidRPr="00274A1D" w:rsidRDefault="00156E70" w:rsidP="00526AA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6E70" w:rsidRPr="00274A1D" w:rsidTr="008E58E7">
        <w:trPr>
          <w:trHeight w:val="637"/>
        </w:trPr>
        <w:tc>
          <w:tcPr>
            <w:tcW w:w="1813" w:type="dxa"/>
            <w:vMerge w:val="restart"/>
            <w:shd w:val="clear" w:color="auto" w:fill="DDDDDD"/>
            <w:vAlign w:val="center"/>
          </w:tcPr>
          <w:p w:rsidR="00156E70" w:rsidRPr="00274A1D" w:rsidRDefault="00156E70" w:rsidP="00526AA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21 Feb. 2020</w:t>
            </w:r>
          </w:p>
          <w:p w:rsidR="00156E70" w:rsidRPr="00274A1D" w:rsidRDefault="00156E70" w:rsidP="00526AAC">
            <w:pPr>
              <w:pStyle w:val="Heading2"/>
              <w:jc w:val="center"/>
              <w:rPr>
                <w:rFonts w:ascii="Calibri" w:hAnsi="Calibri" w:cs="Calibri"/>
                <w:color w:val="002060"/>
              </w:rPr>
            </w:pPr>
            <w:r w:rsidRPr="00274A1D">
              <w:rPr>
                <w:rFonts w:ascii="Calibri" w:hAnsi="Calibri" w:cs="Calibri"/>
                <w:color w:val="002060"/>
              </w:rPr>
              <w:t>Friday</w:t>
            </w:r>
          </w:p>
        </w:tc>
        <w:tc>
          <w:tcPr>
            <w:tcW w:w="7085" w:type="dxa"/>
            <w:gridSpan w:val="2"/>
            <w:shd w:val="clear" w:color="auto" w:fill="auto"/>
            <w:vAlign w:val="center"/>
          </w:tcPr>
          <w:p w:rsidR="00156E70" w:rsidRPr="00274A1D" w:rsidRDefault="00156E70" w:rsidP="00526AAC">
            <w:pPr>
              <w:tabs>
                <w:tab w:val="left" w:pos="11927"/>
              </w:tabs>
              <w:ind w:right="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sz w:val="24"/>
                <w:szCs w:val="24"/>
              </w:rPr>
              <w:t>Compliance Audit of Defence – Concepts and Case Studies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156E70" w:rsidRPr="00274A1D" w:rsidRDefault="00156E70" w:rsidP="00526AA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sz w:val="24"/>
                <w:szCs w:val="24"/>
              </w:rPr>
              <w:t>Country papers on “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Receipt &amp; C</w:t>
            </w:r>
            <w:r w:rsidRPr="00153493">
              <w:rPr>
                <w:rFonts w:ascii="Calibri" w:hAnsi="Calibri" w:cs="Calibri"/>
                <w:b/>
                <w:sz w:val="24"/>
                <w:szCs w:val="24"/>
              </w:rPr>
              <w:t>ompliance Audit” of respective SAIs</w:t>
            </w:r>
          </w:p>
        </w:tc>
      </w:tr>
      <w:tr w:rsidR="00156E70" w:rsidRPr="00274A1D" w:rsidTr="008E58E7">
        <w:trPr>
          <w:trHeight w:val="701"/>
        </w:trPr>
        <w:tc>
          <w:tcPr>
            <w:tcW w:w="1813" w:type="dxa"/>
            <w:vMerge/>
            <w:shd w:val="clear" w:color="auto" w:fill="DDDDDD"/>
            <w:vAlign w:val="center"/>
          </w:tcPr>
          <w:p w:rsidR="00156E70" w:rsidRPr="00274A1D" w:rsidRDefault="00156E70" w:rsidP="00526AA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vAlign w:val="center"/>
          </w:tcPr>
          <w:p w:rsidR="00156E70" w:rsidRDefault="00156E70" w:rsidP="00526AAC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 w:rsidRPr="006178CE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Mr. K </w:t>
            </w:r>
            <w:proofErr w:type="spellStart"/>
            <w:r w:rsidRPr="006178CE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Subramaniam</w:t>
            </w:r>
            <w:proofErr w:type="spellEnd"/>
            <w:r w:rsidRPr="006178CE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IAAS</w:t>
            </w:r>
          </w:p>
          <w:p w:rsidR="00EF08B0" w:rsidRDefault="00EF08B0" w:rsidP="00526AAC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Director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General</w:t>
            </w:r>
          </w:p>
          <w:p w:rsidR="00156E70" w:rsidRPr="006178CE" w:rsidRDefault="00220DCC" w:rsidP="00EF08B0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O/o the </w:t>
            </w:r>
            <w:proofErr w:type="spellStart"/>
            <w:r w:rsidR="00156E70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Director</w:t>
            </w:r>
            <w:proofErr w:type="spellEnd"/>
            <w:r w:rsidR="00EF08B0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General </w:t>
            </w:r>
            <w:r w:rsidR="00156E70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of Audit (Air Force), New Delhi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156E70" w:rsidRPr="00274A1D" w:rsidRDefault="00156E70" w:rsidP="00526AAC">
            <w:pPr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</w:pPr>
          </w:p>
        </w:tc>
      </w:tr>
      <w:tr w:rsidR="00156E70" w:rsidRPr="00274A1D" w:rsidTr="008E58E7">
        <w:trPr>
          <w:trHeight w:val="427"/>
        </w:trPr>
        <w:tc>
          <w:tcPr>
            <w:tcW w:w="1813" w:type="dxa"/>
            <w:vMerge/>
            <w:shd w:val="clear" w:color="auto" w:fill="DDDDDD"/>
            <w:vAlign w:val="center"/>
          </w:tcPr>
          <w:p w:rsidR="00156E70" w:rsidRPr="00274A1D" w:rsidRDefault="00156E70" w:rsidP="00526AA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vAlign w:val="center"/>
          </w:tcPr>
          <w:p w:rsidR="00156E70" w:rsidRPr="00274A1D" w:rsidRDefault="00156E70" w:rsidP="00526AA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74A1D">
              <w:rPr>
                <w:rFonts w:ascii="Calibri" w:hAnsi="Calibri" w:cs="Calibri"/>
                <w:sz w:val="24"/>
                <w:szCs w:val="24"/>
              </w:rPr>
              <w:t xml:space="preserve">Room no. </w:t>
            </w:r>
            <w:r>
              <w:rPr>
                <w:rFonts w:ascii="Calibri" w:hAnsi="Calibri" w:cs="Calibri"/>
                <w:sz w:val="24"/>
                <w:szCs w:val="24"/>
              </w:rPr>
              <w:t>213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156E70" w:rsidRPr="00274A1D" w:rsidRDefault="00156E70" w:rsidP="00526AA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74A1D">
              <w:rPr>
                <w:rFonts w:ascii="Calibri" w:hAnsi="Calibri" w:cs="Calibri"/>
                <w:sz w:val="24"/>
                <w:szCs w:val="24"/>
              </w:rPr>
              <w:t>Room no. 213</w:t>
            </w:r>
          </w:p>
        </w:tc>
      </w:tr>
      <w:tr w:rsidR="00156E70" w:rsidRPr="00274A1D" w:rsidTr="00526AAC">
        <w:trPr>
          <w:trHeight w:val="586"/>
        </w:trPr>
        <w:tc>
          <w:tcPr>
            <w:tcW w:w="1813" w:type="dxa"/>
            <w:shd w:val="clear" w:color="auto" w:fill="DDDDDD"/>
            <w:vAlign w:val="center"/>
          </w:tcPr>
          <w:p w:rsidR="00156E70" w:rsidRPr="00274A1D" w:rsidRDefault="00156E70" w:rsidP="00526AA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22 Feb. 2020</w:t>
            </w:r>
          </w:p>
          <w:p w:rsidR="00156E70" w:rsidRPr="00274A1D" w:rsidRDefault="00156E70" w:rsidP="00526AAC">
            <w:pPr>
              <w:pStyle w:val="Heading2"/>
              <w:jc w:val="center"/>
              <w:rPr>
                <w:rFonts w:ascii="Calibri" w:hAnsi="Calibri" w:cs="Calibri"/>
                <w:color w:val="002060"/>
              </w:rPr>
            </w:pPr>
            <w:r w:rsidRPr="00274A1D">
              <w:rPr>
                <w:rFonts w:ascii="Calibri" w:hAnsi="Calibri" w:cs="Calibri"/>
                <w:color w:val="002060"/>
              </w:rPr>
              <w:t>Saturday</w:t>
            </w:r>
          </w:p>
        </w:tc>
        <w:tc>
          <w:tcPr>
            <w:tcW w:w="14117" w:type="dxa"/>
            <w:gridSpan w:val="4"/>
            <w:shd w:val="clear" w:color="auto" w:fill="auto"/>
          </w:tcPr>
          <w:p w:rsidR="00156E70" w:rsidRPr="00274A1D" w:rsidRDefault="00156E70" w:rsidP="00526AAC">
            <w:pPr>
              <w:tabs>
                <w:tab w:val="left" w:pos="11927"/>
              </w:tabs>
              <w:ind w:right="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56E70" w:rsidRPr="00274A1D" w:rsidRDefault="00156E70" w:rsidP="00526AAC">
            <w:pPr>
              <w:tabs>
                <w:tab w:val="left" w:pos="11927"/>
              </w:tabs>
              <w:ind w:right="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sz w:val="24"/>
                <w:szCs w:val="24"/>
              </w:rPr>
              <w:t>Social programme/Activity</w:t>
            </w:r>
          </w:p>
        </w:tc>
      </w:tr>
      <w:tr w:rsidR="00156E70" w:rsidRPr="00274A1D" w:rsidTr="00526AAC">
        <w:trPr>
          <w:trHeight w:val="836"/>
        </w:trPr>
        <w:tc>
          <w:tcPr>
            <w:tcW w:w="1813" w:type="dxa"/>
            <w:shd w:val="clear" w:color="auto" w:fill="DDDDDD"/>
            <w:vAlign w:val="center"/>
          </w:tcPr>
          <w:p w:rsidR="00156E70" w:rsidRPr="00274A1D" w:rsidRDefault="00156E70" w:rsidP="00526AA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23 Feb. 2020</w:t>
            </w:r>
          </w:p>
          <w:p w:rsidR="00156E70" w:rsidRPr="00274A1D" w:rsidRDefault="00156E70" w:rsidP="00526AAC">
            <w:pPr>
              <w:pStyle w:val="Heading2"/>
              <w:jc w:val="center"/>
              <w:rPr>
                <w:rFonts w:ascii="Calibri" w:hAnsi="Calibri" w:cs="Calibri"/>
                <w:color w:val="002060"/>
              </w:rPr>
            </w:pPr>
            <w:r w:rsidRPr="00274A1D">
              <w:rPr>
                <w:rFonts w:ascii="Calibri" w:hAnsi="Calibri" w:cs="Calibri"/>
                <w:color w:val="002060"/>
              </w:rPr>
              <w:t>Sunday</w:t>
            </w:r>
          </w:p>
          <w:p w:rsidR="00156E70" w:rsidRPr="00274A1D" w:rsidRDefault="00156E70" w:rsidP="00526A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17" w:type="dxa"/>
            <w:gridSpan w:val="4"/>
            <w:shd w:val="clear" w:color="auto" w:fill="auto"/>
            <w:vAlign w:val="center"/>
          </w:tcPr>
          <w:p w:rsidR="00156E70" w:rsidRPr="00274A1D" w:rsidRDefault="00156E70" w:rsidP="00526AAC">
            <w:pPr>
              <w:tabs>
                <w:tab w:val="left" w:pos="11927"/>
              </w:tabs>
              <w:ind w:right="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bCs/>
                <w:sz w:val="24"/>
                <w:szCs w:val="24"/>
              </w:rPr>
              <w:t>Social programme</w:t>
            </w:r>
          </w:p>
        </w:tc>
      </w:tr>
    </w:tbl>
    <w:p w:rsidR="00F64926" w:rsidRDefault="00F64926" w:rsidP="000855BE">
      <w:pPr>
        <w:jc w:val="center"/>
        <w:rPr>
          <w:rFonts w:asciiTheme="minorHAnsi" w:hAnsiTheme="minorHAnsi" w:cstheme="minorBidi"/>
          <w:b/>
          <w:bCs/>
          <w:color w:val="002060"/>
          <w:sz w:val="24"/>
          <w:szCs w:val="24"/>
        </w:rPr>
      </w:pPr>
    </w:p>
    <w:p w:rsidR="00F64926" w:rsidRDefault="00F64926" w:rsidP="00DC3065">
      <w:pPr>
        <w:rPr>
          <w:rFonts w:asciiTheme="minorHAnsi" w:hAnsiTheme="minorHAnsi" w:cstheme="minorBidi"/>
          <w:b/>
          <w:bCs/>
          <w:color w:val="002060"/>
          <w:sz w:val="24"/>
          <w:szCs w:val="24"/>
        </w:rPr>
      </w:pPr>
    </w:p>
    <w:p w:rsidR="000855BE" w:rsidRPr="005C0F6F" w:rsidRDefault="00620D52" w:rsidP="000855BE">
      <w:pPr>
        <w:jc w:val="center"/>
        <w:rPr>
          <w:rFonts w:asciiTheme="minorHAnsi" w:hAnsiTheme="minorHAnsi" w:cstheme="minorBidi"/>
          <w:b/>
          <w:bCs/>
          <w:color w:val="002060"/>
          <w:sz w:val="24"/>
          <w:szCs w:val="24"/>
        </w:rPr>
      </w:pPr>
      <w:r w:rsidRPr="005C0F6F">
        <w:rPr>
          <w:rFonts w:asciiTheme="minorHAnsi" w:hAnsiTheme="minorHAnsi" w:cstheme="minorBidi"/>
          <w:b/>
          <w:bCs/>
          <w:color w:val="002060"/>
          <w:sz w:val="24"/>
          <w:szCs w:val="24"/>
        </w:rPr>
        <w:t>151</w:t>
      </w:r>
      <w:r w:rsidRPr="00620D52">
        <w:rPr>
          <w:rFonts w:asciiTheme="minorHAnsi" w:hAnsiTheme="minorHAnsi" w:cstheme="minorBidi"/>
          <w:b/>
          <w:bCs/>
          <w:color w:val="002060"/>
          <w:sz w:val="24"/>
          <w:szCs w:val="24"/>
          <w:vertAlign w:val="superscript"/>
        </w:rPr>
        <w:t>st</w:t>
      </w:r>
      <w:r w:rsidR="000855BE" w:rsidRPr="005C0F6F">
        <w:rPr>
          <w:rFonts w:asciiTheme="minorHAnsi" w:hAnsiTheme="minorHAnsi" w:cstheme="minorBidi"/>
          <w:b/>
          <w:bCs/>
          <w:color w:val="002060"/>
          <w:sz w:val="24"/>
          <w:szCs w:val="24"/>
        </w:rPr>
        <w:t xml:space="preserve"> ITP Third week </w:t>
      </w:r>
    </w:p>
    <w:tbl>
      <w:tblPr>
        <w:tblpPr w:leftFromText="180" w:rightFromText="180" w:vertAnchor="text" w:tblpXSpec="center" w:tblpY="1"/>
        <w:tblOverlap w:val="never"/>
        <w:tblW w:w="16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1"/>
        <w:gridCol w:w="3698"/>
        <w:gridCol w:w="3698"/>
        <w:gridCol w:w="3439"/>
        <w:gridCol w:w="3367"/>
      </w:tblGrid>
      <w:tr w:rsidR="000855BE" w:rsidRPr="00153493" w:rsidTr="00C0220D">
        <w:trPr>
          <w:trHeight w:val="707"/>
        </w:trPr>
        <w:tc>
          <w:tcPr>
            <w:tcW w:w="1801" w:type="dxa"/>
            <w:shd w:val="clear" w:color="auto" w:fill="BFBFBF" w:themeFill="background1" w:themeFillShade="BF"/>
            <w:vAlign w:val="center"/>
          </w:tcPr>
          <w:p w:rsidR="000855BE" w:rsidRPr="00153493" w:rsidRDefault="000855BE" w:rsidP="00C0220D">
            <w:pPr>
              <w:keepNext/>
              <w:ind w:right="-27"/>
              <w:jc w:val="center"/>
              <w:outlineLvl w:val="1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Date &amp; Day</w:t>
            </w:r>
          </w:p>
        </w:tc>
        <w:tc>
          <w:tcPr>
            <w:tcW w:w="3698" w:type="dxa"/>
            <w:shd w:val="clear" w:color="auto" w:fill="CCCCCC"/>
            <w:vAlign w:val="center"/>
          </w:tcPr>
          <w:p w:rsidR="000855BE" w:rsidRPr="00153493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Session 1</w:t>
            </w:r>
          </w:p>
          <w:p w:rsidR="000855BE" w:rsidRPr="00153493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10:00 – 11:15 Hours</w:t>
            </w:r>
          </w:p>
        </w:tc>
        <w:tc>
          <w:tcPr>
            <w:tcW w:w="3698" w:type="dxa"/>
            <w:shd w:val="clear" w:color="auto" w:fill="CCCCCC"/>
            <w:vAlign w:val="center"/>
          </w:tcPr>
          <w:p w:rsidR="000855BE" w:rsidRPr="00153493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Session 2</w:t>
            </w:r>
          </w:p>
          <w:p w:rsidR="000855BE" w:rsidRPr="00153493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11:45 – 13:00 Hours</w:t>
            </w:r>
          </w:p>
        </w:tc>
        <w:tc>
          <w:tcPr>
            <w:tcW w:w="3439" w:type="dxa"/>
            <w:shd w:val="clear" w:color="auto" w:fill="CCCCCC"/>
            <w:vAlign w:val="center"/>
          </w:tcPr>
          <w:p w:rsidR="000855BE" w:rsidRPr="00153493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Session 3</w:t>
            </w:r>
          </w:p>
          <w:p w:rsidR="000855BE" w:rsidRPr="00153493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14:00 – 15:15 Hours</w:t>
            </w:r>
          </w:p>
        </w:tc>
        <w:tc>
          <w:tcPr>
            <w:tcW w:w="3367" w:type="dxa"/>
            <w:shd w:val="clear" w:color="auto" w:fill="CCCCCC"/>
            <w:vAlign w:val="center"/>
          </w:tcPr>
          <w:p w:rsidR="000855BE" w:rsidRPr="00153493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Session 4</w:t>
            </w:r>
          </w:p>
          <w:p w:rsidR="000855BE" w:rsidRPr="00153493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15:45 – 17:00 Hours</w:t>
            </w:r>
          </w:p>
        </w:tc>
      </w:tr>
      <w:tr w:rsidR="00DE5430" w:rsidRPr="00153493" w:rsidTr="00E51769">
        <w:trPr>
          <w:trHeight w:val="405"/>
        </w:trPr>
        <w:tc>
          <w:tcPr>
            <w:tcW w:w="1801" w:type="dxa"/>
            <w:vMerge w:val="restart"/>
            <w:shd w:val="clear" w:color="auto" w:fill="D9D9D9" w:themeFill="background1" w:themeFillShade="D9"/>
            <w:vAlign w:val="center"/>
          </w:tcPr>
          <w:p w:rsidR="00DE5430" w:rsidRPr="00153493" w:rsidRDefault="00DE5430" w:rsidP="00BA4FA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24 Feb. 2020</w:t>
            </w:r>
          </w:p>
          <w:p w:rsidR="00DE5430" w:rsidRPr="00153493" w:rsidRDefault="00DE5430" w:rsidP="00BA4FA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Monday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DE5430" w:rsidRPr="00153493" w:rsidRDefault="00DE5430" w:rsidP="00BA4FAC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Pr="00274A1D">
              <w:rPr>
                <w:rFonts w:ascii="Calibri" w:hAnsi="Calibri" w:cs="Calibri"/>
                <w:b/>
                <w:sz w:val="24"/>
                <w:szCs w:val="24"/>
              </w:rPr>
              <w:t>udit of Disinvestment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DE5430" w:rsidRPr="00153493" w:rsidRDefault="00DE5430" w:rsidP="00455DE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Revenue sharing in </w:t>
            </w:r>
            <w:r w:rsidR="00455DE8"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elecom </w:t>
            </w:r>
            <w:r w:rsidR="00455DE8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ector</w:t>
            </w:r>
          </w:p>
        </w:tc>
        <w:tc>
          <w:tcPr>
            <w:tcW w:w="6806" w:type="dxa"/>
            <w:gridSpan w:val="2"/>
            <w:shd w:val="clear" w:color="auto" w:fill="auto"/>
            <w:vAlign w:val="center"/>
          </w:tcPr>
          <w:p w:rsidR="006F6D77" w:rsidRDefault="006F6D77" w:rsidP="00BA4FA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E5430" w:rsidRPr="00153493" w:rsidRDefault="00DE5430" w:rsidP="006F6D7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sz w:val="24"/>
                <w:szCs w:val="24"/>
              </w:rPr>
              <w:t>Country papers on “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Receipt &amp; C</w:t>
            </w:r>
            <w:r w:rsidRPr="00153493">
              <w:rPr>
                <w:rFonts w:ascii="Calibri" w:hAnsi="Calibri" w:cs="Calibri"/>
                <w:b/>
                <w:sz w:val="24"/>
                <w:szCs w:val="24"/>
              </w:rPr>
              <w:t>ompliance Audit” of respective SAIs</w:t>
            </w:r>
          </w:p>
        </w:tc>
      </w:tr>
      <w:tr w:rsidR="00BA4FAC" w:rsidRPr="00153493" w:rsidTr="00BA4FAC">
        <w:trPr>
          <w:trHeight w:val="405"/>
        </w:trPr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BA4FAC" w:rsidRPr="00153493" w:rsidRDefault="00BA4FAC" w:rsidP="00BA4FA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396" w:type="dxa"/>
            <w:gridSpan w:val="2"/>
            <w:shd w:val="clear" w:color="auto" w:fill="auto"/>
            <w:vAlign w:val="center"/>
          </w:tcPr>
          <w:p w:rsidR="00BA4FAC" w:rsidRDefault="00BA4FAC" w:rsidP="00BA4FAC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Sangita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Choure, IAAS</w:t>
            </w:r>
          </w:p>
          <w:p w:rsidR="00BA4FAC" w:rsidRPr="00153493" w:rsidRDefault="002C770A" w:rsidP="00BA4FAC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DG (</w:t>
            </w:r>
            <w:r w:rsidR="00BA4FAC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Union </w:t>
            </w:r>
            <w:proofErr w:type="spellStart"/>
            <w:r w:rsidR="00BA4FAC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Accounts</w:t>
            </w:r>
            <w:proofErr w:type="spellEnd"/>
            <w:r w:rsidR="00BA4FAC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), O/o the C&amp;AG of </w:t>
            </w:r>
            <w:proofErr w:type="spellStart"/>
            <w:r w:rsidR="00BA4FAC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India</w:t>
            </w:r>
            <w:proofErr w:type="spellEnd"/>
            <w:r w:rsidR="00BA4FAC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, New Delhi</w:t>
            </w:r>
          </w:p>
        </w:tc>
        <w:tc>
          <w:tcPr>
            <w:tcW w:w="6806" w:type="dxa"/>
            <w:gridSpan w:val="2"/>
            <w:shd w:val="clear" w:color="auto" w:fill="auto"/>
            <w:vAlign w:val="center"/>
          </w:tcPr>
          <w:p w:rsidR="00BA4FAC" w:rsidRPr="00153493" w:rsidRDefault="00BA4FAC" w:rsidP="00BA4FAC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 w:rsidRPr="00153493">
              <w:rPr>
                <w:rFonts w:ascii="Calibri" w:hAnsi="Calibri" w:cs="Calibri"/>
                <w:bCs/>
                <w:sz w:val="24"/>
                <w:szCs w:val="24"/>
              </w:rPr>
              <w:t>Presentation by the participants</w:t>
            </w:r>
          </w:p>
        </w:tc>
      </w:tr>
      <w:tr w:rsidR="00BA4FAC" w:rsidRPr="00153493" w:rsidTr="00BA4FAC">
        <w:trPr>
          <w:trHeight w:val="405"/>
        </w:trPr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FAC" w:rsidRPr="00153493" w:rsidRDefault="00BA4FAC" w:rsidP="006F5F3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202" w:type="dxa"/>
            <w:gridSpan w:val="4"/>
            <w:shd w:val="clear" w:color="auto" w:fill="auto"/>
            <w:vAlign w:val="center"/>
          </w:tcPr>
          <w:p w:rsidR="00BA4FAC" w:rsidRPr="00153493" w:rsidRDefault="00BA4FAC" w:rsidP="00C0220D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53493">
              <w:rPr>
                <w:rFonts w:ascii="Calibri" w:hAnsi="Calibri" w:cs="Calibri"/>
                <w:sz w:val="24"/>
                <w:szCs w:val="24"/>
              </w:rPr>
              <w:t>Room no. 213</w:t>
            </w:r>
          </w:p>
        </w:tc>
      </w:tr>
      <w:tr w:rsidR="008B0881" w:rsidRPr="00153493" w:rsidTr="00C0220D">
        <w:trPr>
          <w:trHeight w:val="1169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881" w:rsidRPr="00153493" w:rsidRDefault="008B0881" w:rsidP="006F5F3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25 Feb. 2020</w:t>
            </w:r>
          </w:p>
          <w:p w:rsidR="008B0881" w:rsidRPr="00153493" w:rsidRDefault="008B0881" w:rsidP="00C0220D">
            <w:pPr>
              <w:pStyle w:val="Heading2"/>
              <w:jc w:val="center"/>
              <w:rPr>
                <w:rFonts w:ascii="Calibri" w:hAnsi="Calibri" w:cs="Calibri"/>
                <w:color w:val="002060"/>
              </w:rPr>
            </w:pPr>
            <w:r w:rsidRPr="00153493">
              <w:rPr>
                <w:rFonts w:ascii="Calibri" w:hAnsi="Calibri" w:cs="Calibri"/>
                <w:color w:val="002060"/>
              </w:rPr>
              <w:t>Tuesday</w:t>
            </w:r>
          </w:p>
        </w:tc>
        <w:tc>
          <w:tcPr>
            <w:tcW w:w="14202" w:type="dxa"/>
            <w:gridSpan w:val="4"/>
            <w:vMerge w:val="restart"/>
            <w:shd w:val="clear" w:color="auto" w:fill="auto"/>
            <w:vAlign w:val="center"/>
          </w:tcPr>
          <w:p w:rsidR="008B0881" w:rsidRPr="00153493" w:rsidRDefault="008B0881" w:rsidP="00C0220D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sz w:val="24"/>
                <w:szCs w:val="24"/>
              </w:rPr>
              <w:t>Study Tour to Bangalore</w:t>
            </w:r>
          </w:p>
          <w:p w:rsidR="008B0881" w:rsidRPr="00153493" w:rsidRDefault="008B0881" w:rsidP="00E5176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B0881" w:rsidRPr="00153493" w:rsidTr="00BC3DF0">
        <w:trPr>
          <w:trHeight w:val="1128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881" w:rsidRPr="00153493" w:rsidRDefault="008B0881" w:rsidP="006F5F3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26 Feb. 2020</w:t>
            </w:r>
          </w:p>
          <w:p w:rsidR="008B0881" w:rsidRPr="00153493" w:rsidRDefault="008B0881" w:rsidP="00C0220D">
            <w:pPr>
              <w:pStyle w:val="Heading2"/>
              <w:jc w:val="center"/>
              <w:rPr>
                <w:rFonts w:ascii="Calibri" w:hAnsi="Calibri" w:cs="Calibri"/>
                <w:color w:val="002060"/>
              </w:rPr>
            </w:pPr>
            <w:r w:rsidRPr="00153493">
              <w:rPr>
                <w:rFonts w:ascii="Calibri" w:hAnsi="Calibri" w:cs="Calibri"/>
                <w:color w:val="002060"/>
              </w:rPr>
              <w:t>Wednesday</w:t>
            </w:r>
          </w:p>
          <w:p w:rsidR="008B0881" w:rsidRPr="00153493" w:rsidRDefault="008B0881" w:rsidP="00C0220D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14202" w:type="dxa"/>
            <w:gridSpan w:val="4"/>
            <w:vMerge/>
            <w:shd w:val="clear" w:color="auto" w:fill="auto"/>
            <w:vAlign w:val="center"/>
          </w:tcPr>
          <w:p w:rsidR="008B0881" w:rsidRPr="00153493" w:rsidRDefault="008B0881" w:rsidP="00E5176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B0881" w:rsidRPr="00153493" w:rsidTr="006E6A28">
        <w:trPr>
          <w:trHeight w:val="1130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881" w:rsidRPr="00153493" w:rsidRDefault="008B0881" w:rsidP="006F5F3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27 Feb. 2020</w:t>
            </w:r>
          </w:p>
          <w:p w:rsidR="008B0881" w:rsidRPr="00153493" w:rsidRDefault="008B0881" w:rsidP="00C0220D">
            <w:pPr>
              <w:pStyle w:val="Heading2"/>
              <w:jc w:val="center"/>
              <w:rPr>
                <w:rFonts w:ascii="Calibri" w:hAnsi="Calibri" w:cs="Calibri"/>
                <w:color w:val="002060"/>
              </w:rPr>
            </w:pPr>
            <w:r w:rsidRPr="00153493">
              <w:rPr>
                <w:rFonts w:ascii="Calibri" w:hAnsi="Calibri" w:cs="Calibri"/>
                <w:color w:val="002060"/>
              </w:rPr>
              <w:t>Thursday</w:t>
            </w:r>
          </w:p>
        </w:tc>
        <w:tc>
          <w:tcPr>
            <w:tcW w:w="14202" w:type="dxa"/>
            <w:gridSpan w:val="4"/>
            <w:vMerge/>
            <w:shd w:val="clear" w:color="auto" w:fill="auto"/>
            <w:vAlign w:val="center"/>
          </w:tcPr>
          <w:p w:rsidR="008B0881" w:rsidRPr="00153493" w:rsidRDefault="008B0881" w:rsidP="00E51769">
            <w:pPr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</w:pPr>
          </w:p>
        </w:tc>
      </w:tr>
      <w:tr w:rsidR="008B0881" w:rsidRPr="00153493" w:rsidTr="00E51769">
        <w:trPr>
          <w:trHeight w:val="1506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881" w:rsidRPr="00153493" w:rsidRDefault="008B0881" w:rsidP="006F5F3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28 Feb. 2020</w:t>
            </w:r>
          </w:p>
          <w:p w:rsidR="008B0881" w:rsidRPr="00153493" w:rsidRDefault="008B0881" w:rsidP="00C0220D">
            <w:pPr>
              <w:pStyle w:val="Heading2"/>
              <w:jc w:val="center"/>
              <w:rPr>
                <w:rFonts w:ascii="Calibri" w:hAnsi="Calibri" w:cs="Calibri"/>
                <w:color w:val="002060"/>
              </w:rPr>
            </w:pPr>
            <w:r w:rsidRPr="00153493">
              <w:rPr>
                <w:rFonts w:ascii="Calibri" w:hAnsi="Calibri" w:cs="Calibri"/>
                <w:color w:val="002060"/>
              </w:rPr>
              <w:t>Friday</w:t>
            </w:r>
          </w:p>
        </w:tc>
        <w:tc>
          <w:tcPr>
            <w:tcW w:w="1420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881" w:rsidRPr="00153493" w:rsidRDefault="008B0881" w:rsidP="00E5176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855BE" w:rsidRPr="00153493" w:rsidTr="00C0220D">
        <w:trPr>
          <w:trHeight w:val="608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6F5F3A" w:rsidRPr="00153493" w:rsidRDefault="006F5F3A" w:rsidP="006F5F3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29 Feb. 2020</w:t>
            </w:r>
          </w:p>
          <w:p w:rsidR="000855BE" w:rsidRPr="00153493" w:rsidRDefault="000855BE" w:rsidP="00C0220D">
            <w:pPr>
              <w:pStyle w:val="Heading2"/>
              <w:jc w:val="center"/>
              <w:rPr>
                <w:rFonts w:ascii="Calibri" w:hAnsi="Calibri" w:cs="Calibri"/>
                <w:color w:val="002060"/>
              </w:rPr>
            </w:pPr>
            <w:r w:rsidRPr="00153493">
              <w:rPr>
                <w:rFonts w:ascii="Calibri" w:hAnsi="Calibri" w:cs="Calibri"/>
                <w:color w:val="002060"/>
              </w:rPr>
              <w:t>Saturday</w:t>
            </w:r>
          </w:p>
        </w:tc>
        <w:tc>
          <w:tcPr>
            <w:tcW w:w="14202" w:type="dxa"/>
            <w:gridSpan w:val="4"/>
            <w:shd w:val="clear" w:color="auto" w:fill="auto"/>
            <w:vAlign w:val="center"/>
          </w:tcPr>
          <w:p w:rsidR="000855BE" w:rsidRPr="00153493" w:rsidRDefault="00853AF6" w:rsidP="00C022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Delhi Visit</w:t>
            </w:r>
          </w:p>
        </w:tc>
      </w:tr>
      <w:tr w:rsidR="000855BE" w:rsidRPr="00153493" w:rsidTr="00C0220D">
        <w:trPr>
          <w:trHeight w:val="797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6F5F3A" w:rsidRPr="00153493" w:rsidRDefault="006F5F3A" w:rsidP="006F5F3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01 Mar. 2020</w:t>
            </w:r>
          </w:p>
          <w:p w:rsidR="000855BE" w:rsidRPr="00153493" w:rsidRDefault="000855BE" w:rsidP="00C0220D">
            <w:pPr>
              <w:pStyle w:val="Heading2"/>
              <w:jc w:val="center"/>
              <w:rPr>
                <w:rFonts w:ascii="Calibri" w:hAnsi="Calibri" w:cs="Calibri"/>
                <w:color w:val="002060"/>
              </w:rPr>
            </w:pPr>
            <w:r w:rsidRPr="00153493">
              <w:rPr>
                <w:rFonts w:ascii="Calibri" w:hAnsi="Calibri" w:cs="Calibri"/>
                <w:color w:val="002060"/>
              </w:rPr>
              <w:t>Sunday</w:t>
            </w:r>
          </w:p>
        </w:tc>
        <w:tc>
          <w:tcPr>
            <w:tcW w:w="14202" w:type="dxa"/>
            <w:gridSpan w:val="4"/>
            <w:shd w:val="clear" w:color="auto" w:fill="auto"/>
            <w:vAlign w:val="center"/>
          </w:tcPr>
          <w:p w:rsidR="000855BE" w:rsidRPr="00153493" w:rsidRDefault="000855BE" w:rsidP="00C022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sz w:val="24"/>
                <w:szCs w:val="24"/>
              </w:rPr>
              <w:t>Social programme/Activity</w:t>
            </w:r>
          </w:p>
        </w:tc>
      </w:tr>
    </w:tbl>
    <w:p w:rsidR="000855BE" w:rsidRPr="005C0F6F" w:rsidRDefault="000855BE" w:rsidP="000855BE">
      <w:pPr>
        <w:rPr>
          <w:rFonts w:asciiTheme="minorHAnsi" w:hAnsiTheme="minorHAnsi" w:cstheme="minorBidi"/>
          <w:b/>
          <w:bCs/>
          <w:color w:val="002060"/>
          <w:sz w:val="24"/>
          <w:szCs w:val="24"/>
        </w:rPr>
      </w:pPr>
    </w:p>
    <w:p w:rsidR="000855BE" w:rsidRPr="005C0F6F" w:rsidRDefault="000855BE" w:rsidP="000855BE">
      <w:pPr>
        <w:rPr>
          <w:rFonts w:asciiTheme="minorHAnsi" w:hAnsiTheme="minorHAnsi" w:cstheme="minorBidi"/>
          <w:b/>
          <w:bCs/>
          <w:color w:val="002060"/>
          <w:sz w:val="24"/>
          <w:szCs w:val="24"/>
        </w:rPr>
      </w:pPr>
    </w:p>
    <w:p w:rsidR="000855BE" w:rsidRPr="005C0F6F" w:rsidRDefault="000855BE" w:rsidP="000855BE">
      <w:pPr>
        <w:rPr>
          <w:rFonts w:asciiTheme="minorHAnsi" w:hAnsiTheme="minorHAnsi" w:cstheme="minorBidi"/>
          <w:b/>
          <w:bCs/>
          <w:color w:val="002060"/>
          <w:sz w:val="24"/>
          <w:szCs w:val="24"/>
        </w:rPr>
      </w:pPr>
    </w:p>
    <w:p w:rsidR="000855BE" w:rsidRDefault="000855BE" w:rsidP="000855BE">
      <w:pPr>
        <w:rPr>
          <w:rFonts w:asciiTheme="minorHAnsi" w:hAnsiTheme="minorHAnsi" w:cstheme="minorBidi"/>
          <w:b/>
          <w:bCs/>
          <w:color w:val="002060"/>
          <w:sz w:val="24"/>
          <w:szCs w:val="24"/>
        </w:rPr>
      </w:pPr>
    </w:p>
    <w:p w:rsidR="00934EEE" w:rsidRDefault="00934EEE" w:rsidP="00DC3065">
      <w:pPr>
        <w:rPr>
          <w:rFonts w:asciiTheme="minorHAnsi" w:hAnsiTheme="minorHAnsi" w:cstheme="minorBidi"/>
          <w:b/>
          <w:bCs/>
          <w:color w:val="002060"/>
          <w:sz w:val="24"/>
          <w:szCs w:val="24"/>
        </w:rPr>
      </w:pPr>
    </w:p>
    <w:p w:rsidR="000855BE" w:rsidRPr="005C0F6F" w:rsidRDefault="00620D52" w:rsidP="000855BE">
      <w:pPr>
        <w:jc w:val="center"/>
        <w:rPr>
          <w:rFonts w:ascii="Calibri" w:hAnsi="Calibri" w:cstheme="minorBidi"/>
          <w:b/>
          <w:iCs/>
          <w:color w:val="FF0000"/>
          <w:sz w:val="24"/>
          <w:szCs w:val="24"/>
        </w:rPr>
      </w:pPr>
      <w:r w:rsidRPr="005C0F6F">
        <w:rPr>
          <w:rFonts w:asciiTheme="minorHAnsi" w:hAnsiTheme="minorHAnsi" w:cstheme="minorBidi"/>
          <w:b/>
          <w:bCs/>
          <w:color w:val="002060"/>
          <w:sz w:val="24"/>
          <w:szCs w:val="24"/>
        </w:rPr>
        <w:t>151</w:t>
      </w:r>
      <w:r w:rsidRPr="00620D52">
        <w:rPr>
          <w:rFonts w:asciiTheme="minorHAnsi" w:hAnsiTheme="minorHAnsi" w:cstheme="minorBidi"/>
          <w:b/>
          <w:bCs/>
          <w:color w:val="002060"/>
          <w:sz w:val="24"/>
          <w:szCs w:val="24"/>
          <w:vertAlign w:val="superscript"/>
        </w:rPr>
        <w:t>st</w:t>
      </w:r>
      <w:r w:rsidR="000855BE" w:rsidRPr="005C0F6F">
        <w:rPr>
          <w:rFonts w:asciiTheme="minorHAnsi" w:hAnsiTheme="minorHAnsi" w:cstheme="minorBidi"/>
          <w:b/>
          <w:bCs/>
          <w:color w:val="002060"/>
          <w:sz w:val="24"/>
          <w:szCs w:val="24"/>
        </w:rPr>
        <w:t xml:space="preserve"> ITP </w:t>
      </w:r>
      <w:r w:rsidR="000855BE" w:rsidRPr="005C0F6F">
        <w:rPr>
          <w:rFonts w:asciiTheme="minorHAnsi" w:hAnsiTheme="minorHAnsi" w:cstheme="minorBidi"/>
          <w:b/>
          <w:color w:val="002060"/>
          <w:sz w:val="24"/>
          <w:szCs w:val="24"/>
        </w:rPr>
        <w:t>Fourth week</w:t>
      </w:r>
    </w:p>
    <w:tbl>
      <w:tblPr>
        <w:tblW w:w="15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3"/>
        <w:gridCol w:w="3792"/>
        <w:gridCol w:w="19"/>
        <w:gridCol w:w="3479"/>
        <w:gridCol w:w="3915"/>
        <w:gridCol w:w="2951"/>
        <w:gridCol w:w="11"/>
      </w:tblGrid>
      <w:tr w:rsidR="000855BE" w:rsidRPr="00153493" w:rsidTr="00C0220D">
        <w:trPr>
          <w:trHeight w:val="665"/>
          <w:jc w:val="center"/>
        </w:trPr>
        <w:tc>
          <w:tcPr>
            <w:tcW w:w="1683" w:type="dxa"/>
            <w:shd w:val="clear" w:color="auto" w:fill="BFBFBF" w:themeFill="background1" w:themeFillShade="BF"/>
            <w:vAlign w:val="center"/>
          </w:tcPr>
          <w:p w:rsidR="000855BE" w:rsidRPr="00153493" w:rsidRDefault="000855BE" w:rsidP="00C0220D">
            <w:pPr>
              <w:keepNext/>
              <w:ind w:right="-27"/>
              <w:jc w:val="center"/>
              <w:outlineLvl w:val="1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Date &amp; Day</w:t>
            </w:r>
          </w:p>
        </w:tc>
        <w:tc>
          <w:tcPr>
            <w:tcW w:w="3811" w:type="dxa"/>
            <w:gridSpan w:val="2"/>
            <w:shd w:val="clear" w:color="auto" w:fill="BFBFBF" w:themeFill="background1" w:themeFillShade="BF"/>
            <w:vAlign w:val="center"/>
          </w:tcPr>
          <w:p w:rsidR="000855BE" w:rsidRPr="00153493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Session 1</w:t>
            </w:r>
          </w:p>
          <w:p w:rsidR="000855BE" w:rsidRPr="00153493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10:00 – 11:15 Hours</w:t>
            </w:r>
          </w:p>
        </w:tc>
        <w:tc>
          <w:tcPr>
            <w:tcW w:w="3479" w:type="dxa"/>
            <w:shd w:val="clear" w:color="auto" w:fill="BFBFBF" w:themeFill="background1" w:themeFillShade="BF"/>
            <w:vAlign w:val="center"/>
          </w:tcPr>
          <w:p w:rsidR="000855BE" w:rsidRPr="00153493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Session 2</w:t>
            </w:r>
          </w:p>
          <w:p w:rsidR="000855BE" w:rsidRPr="00153493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11:45 – 13:00 Hours</w:t>
            </w:r>
          </w:p>
        </w:tc>
        <w:tc>
          <w:tcPr>
            <w:tcW w:w="3915" w:type="dxa"/>
            <w:shd w:val="clear" w:color="auto" w:fill="BFBFBF" w:themeFill="background1" w:themeFillShade="BF"/>
            <w:vAlign w:val="center"/>
          </w:tcPr>
          <w:p w:rsidR="000855BE" w:rsidRPr="00153493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Session 3</w:t>
            </w:r>
          </w:p>
          <w:p w:rsidR="000855BE" w:rsidRPr="00153493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14:00 – 15:15 Hours</w:t>
            </w:r>
          </w:p>
        </w:tc>
        <w:tc>
          <w:tcPr>
            <w:tcW w:w="2962" w:type="dxa"/>
            <w:gridSpan w:val="2"/>
            <w:shd w:val="clear" w:color="auto" w:fill="BFBFBF" w:themeFill="background1" w:themeFillShade="BF"/>
            <w:vAlign w:val="center"/>
          </w:tcPr>
          <w:p w:rsidR="000855BE" w:rsidRPr="00153493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Session 4</w:t>
            </w:r>
          </w:p>
          <w:p w:rsidR="000855BE" w:rsidRPr="00153493" w:rsidRDefault="000855BE" w:rsidP="00C0220D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15:45 – 17:00 Hours</w:t>
            </w:r>
          </w:p>
        </w:tc>
      </w:tr>
      <w:tr w:rsidR="000855BE" w:rsidRPr="00153493" w:rsidTr="006756F2">
        <w:trPr>
          <w:gridAfter w:val="1"/>
          <w:wAfter w:w="11" w:type="dxa"/>
          <w:trHeight w:val="642"/>
          <w:jc w:val="center"/>
        </w:trPr>
        <w:tc>
          <w:tcPr>
            <w:tcW w:w="1683" w:type="dxa"/>
            <w:vMerge w:val="restart"/>
            <w:shd w:val="clear" w:color="auto" w:fill="D9D9D9" w:themeFill="background1" w:themeFillShade="D9"/>
            <w:vAlign w:val="center"/>
          </w:tcPr>
          <w:p w:rsidR="006F5F3A" w:rsidRPr="00153493" w:rsidRDefault="006F5F3A" w:rsidP="006F5F3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02 Mar. 2020</w:t>
            </w:r>
          </w:p>
          <w:p w:rsidR="000855BE" w:rsidRPr="00153493" w:rsidRDefault="000855BE" w:rsidP="00C0220D">
            <w:pPr>
              <w:pStyle w:val="Heading2"/>
              <w:jc w:val="center"/>
              <w:rPr>
                <w:rFonts w:ascii="Calibri" w:hAnsi="Calibri" w:cs="Calibri"/>
                <w:color w:val="002060"/>
              </w:rPr>
            </w:pPr>
            <w:r w:rsidRPr="00153493">
              <w:rPr>
                <w:rFonts w:ascii="Calibri" w:hAnsi="Calibri" w:cs="Calibri"/>
                <w:color w:val="002060"/>
              </w:rPr>
              <w:t>Monday</w:t>
            </w:r>
          </w:p>
          <w:p w:rsidR="000855BE" w:rsidRPr="00153493" w:rsidRDefault="000855BE" w:rsidP="00C0220D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vMerge w:val="restart"/>
            <w:shd w:val="clear" w:color="auto" w:fill="auto"/>
            <w:vAlign w:val="center"/>
          </w:tcPr>
          <w:p w:rsidR="000855BE" w:rsidRPr="00153493" w:rsidRDefault="000855BE" w:rsidP="00C022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sz w:val="24"/>
                <w:szCs w:val="24"/>
              </w:rPr>
              <w:t>Theme country day</w:t>
            </w:r>
          </w:p>
        </w:tc>
        <w:tc>
          <w:tcPr>
            <w:tcW w:w="6866" w:type="dxa"/>
            <w:gridSpan w:val="2"/>
            <w:shd w:val="clear" w:color="auto" w:fill="auto"/>
            <w:vAlign w:val="center"/>
          </w:tcPr>
          <w:p w:rsidR="008B0881" w:rsidRDefault="000855BE" w:rsidP="006756F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sz w:val="24"/>
                <w:szCs w:val="24"/>
              </w:rPr>
              <w:t>Country papers on “</w:t>
            </w:r>
            <w:r w:rsidR="005A01D0">
              <w:rPr>
                <w:rFonts w:ascii="Calibri" w:hAnsi="Calibri" w:cs="Calibri"/>
                <w:b/>
                <w:sz w:val="24"/>
                <w:szCs w:val="24"/>
              </w:rPr>
              <w:t>Receipt &amp; C</w:t>
            </w:r>
            <w:r w:rsidR="005A01D0" w:rsidRPr="00153493">
              <w:rPr>
                <w:rFonts w:ascii="Calibri" w:hAnsi="Calibri" w:cs="Calibri"/>
                <w:b/>
                <w:sz w:val="24"/>
                <w:szCs w:val="24"/>
              </w:rPr>
              <w:t>ompliance Audit</w:t>
            </w:r>
            <w:r w:rsidRPr="00153493">
              <w:rPr>
                <w:rFonts w:ascii="Calibri" w:hAnsi="Calibri" w:cs="Calibri"/>
                <w:b/>
                <w:sz w:val="24"/>
                <w:szCs w:val="24"/>
              </w:rPr>
              <w:t xml:space="preserve">” </w:t>
            </w:r>
          </w:p>
          <w:p w:rsidR="000855BE" w:rsidRPr="00153493" w:rsidRDefault="000855BE" w:rsidP="006756F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sz w:val="24"/>
                <w:szCs w:val="24"/>
              </w:rPr>
              <w:t>of respective SAIs</w:t>
            </w:r>
          </w:p>
        </w:tc>
      </w:tr>
      <w:tr w:rsidR="000855BE" w:rsidRPr="00153493" w:rsidTr="00C0220D">
        <w:trPr>
          <w:gridAfter w:val="1"/>
          <w:wAfter w:w="11" w:type="dxa"/>
          <w:trHeight w:val="222"/>
          <w:jc w:val="center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0855BE" w:rsidRPr="00153493" w:rsidRDefault="000855BE" w:rsidP="00C0220D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vMerge/>
            <w:shd w:val="clear" w:color="auto" w:fill="auto"/>
            <w:vAlign w:val="center"/>
          </w:tcPr>
          <w:p w:rsidR="000855BE" w:rsidRPr="00153493" w:rsidRDefault="000855BE" w:rsidP="00C022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66" w:type="dxa"/>
            <w:gridSpan w:val="2"/>
            <w:shd w:val="clear" w:color="auto" w:fill="auto"/>
            <w:vAlign w:val="center"/>
          </w:tcPr>
          <w:p w:rsidR="000855BE" w:rsidRPr="00153493" w:rsidRDefault="000855BE" w:rsidP="00C022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Cs/>
                <w:sz w:val="24"/>
                <w:szCs w:val="24"/>
              </w:rPr>
              <w:t>Presentation by the participants</w:t>
            </w:r>
          </w:p>
        </w:tc>
      </w:tr>
      <w:tr w:rsidR="000271E5" w:rsidRPr="00153493" w:rsidTr="000271E5">
        <w:trPr>
          <w:gridAfter w:val="1"/>
          <w:wAfter w:w="11" w:type="dxa"/>
          <w:trHeight w:val="222"/>
          <w:jc w:val="center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0271E5" w:rsidRPr="00153493" w:rsidRDefault="000271E5" w:rsidP="00C0220D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shd w:val="clear" w:color="auto" w:fill="auto"/>
            <w:vAlign w:val="center"/>
          </w:tcPr>
          <w:p w:rsidR="000271E5" w:rsidRPr="00153493" w:rsidRDefault="000271E5" w:rsidP="00C022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53493">
              <w:rPr>
                <w:rFonts w:ascii="Calibri" w:hAnsi="Calibri" w:cs="Calibri"/>
                <w:sz w:val="24"/>
                <w:szCs w:val="24"/>
              </w:rPr>
              <w:t>Auditorium</w:t>
            </w:r>
          </w:p>
        </w:tc>
        <w:tc>
          <w:tcPr>
            <w:tcW w:w="6866" w:type="dxa"/>
            <w:gridSpan w:val="2"/>
            <w:shd w:val="clear" w:color="auto" w:fill="auto"/>
            <w:vAlign w:val="center"/>
          </w:tcPr>
          <w:p w:rsidR="000271E5" w:rsidRPr="00153493" w:rsidRDefault="000271E5" w:rsidP="00C0220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sz w:val="24"/>
                <w:szCs w:val="24"/>
              </w:rPr>
              <w:t>Room no. 213</w:t>
            </w:r>
          </w:p>
        </w:tc>
      </w:tr>
      <w:tr w:rsidR="00490DFD" w:rsidRPr="00153493" w:rsidTr="00E51769">
        <w:trPr>
          <w:gridAfter w:val="1"/>
          <w:wAfter w:w="11" w:type="dxa"/>
          <w:trHeight w:val="579"/>
          <w:jc w:val="center"/>
        </w:trPr>
        <w:tc>
          <w:tcPr>
            <w:tcW w:w="1683" w:type="dxa"/>
            <w:vMerge w:val="restart"/>
            <w:shd w:val="clear" w:color="auto" w:fill="D9D9D9" w:themeFill="background1" w:themeFillShade="D9"/>
            <w:vAlign w:val="center"/>
          </w:tcPr>
          <w:p w:rsidR="00490DFD" w:rsidRPr="00153493" w:rsidRDefault="00490DFD" w:rsidP="006F5F3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03 Mar. 2020</w:t>
            </w:r>
          </w:p>
          <w:p w:rsidR="00490DFD" w:rsidRPr="00153493" w:rsidRDefault="00490DFD" w:rsidP="00C0220D">
            <w:pPr>
              <w:pStyle w:val="Heading2"/>
              <w:jc w:val="center"/>
              <w:rPr>
                <w:rFonts w:ascii="Calibri" w:hAnsi="Calibri" w:cs="Calibri"/>
                <w:color w:val="002060"/>
              </w:rPr>
            </w:pPr>
            <w:r w:rsidRPr="00153493">
              <w:rPr>
                <w:rFonts w:ascii="Calibri" w:hAnsi="Calibri" w:cs="Calibri"/>
                <w:color w:val="002060"/>
              </w:rPr>
              <w:t>Tuesday</w:t>
            </w:r>
          </w:p>
          <w:p w:rsidR="00490DFD" w:rsidRPr="00153493" w:rsidRDefault="00490DFD" w:rsidP="00C0220D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shd w:val="clear" w:color="auto" w:fill="auto"/>
            <w:vAlign w:val="center"/>
          </w:tcPr>
          <w:p w:rsidR="00490DFD" w:rsidRPr="00153493" w:rsidRDefault="00490DFD" w:rsidP="00490DFD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C54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analytics tool “</w:t>
            </w:r>
            <w:proofErr w:type="spellStart"/>
            <w:r w:rsidRPr="009C54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Knime</w:t>
            </w:r>
            <w:proofErr w:type="spellEnd"/>
            <w:r w:rsidRPr="009C54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”:  hands-on sessions</w:t>
            </w:r>
          </w:p>
        </w:tc>
        <w:tc>
          <w:tcPr>
            <w:tcW w:w="6866" w:type="dxa"/>
            <w:gridSpan w:val="2"/>
            <w:shd w:val="clear" w:color="auto" w:fill="auto"/>
            <w:vAlign w:val="center"/>
          </w:tcPr>
          <w:p w:rsidR="00490DFD" w:rsidRPr="00BC3DF0" w:rsidRDefault="00490DFD" w:rsidP="00490DFD">
            <w:pPr>
              <w:tabs>
                <w:tab w:val="left" w:pos="11927"/>
              </w:tabs>
              <w:ind w:right="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3DF0">
              <w:rPr>
                <w:rFonts w:ascii="Calibri" w:hAnsi="Calibri" w:cs="Calibri"/>
                <w:b/>
                <w:bCs/>
                <w:sz w:val="24"/>
                <w:szCs w:val="24"/>
              </w:rPr>
              <w:t>Performance Audit of Tax Receipts:</w:t>
            </w:r>
          </w:p>
          <w:p w:rsidR="00490DFD" w:rsidRPr="00153493" w:rsidRDefault="00490DFD" w:rsidP="00490DFD">
            <w:pPr>
              <w:pBdr>
                <w:bottom w:val="single" w:sz="6" w:space="8" w:color="E6E7E8"/>
              </w:pBd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C3DF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Principles &amp; Case Study</w:t>
            </w:r>
          </w:p>
        </w:tc>
      </w:tr>
      <w:tr w:rsidR="00490DFD" w:rsidRPr="00153493" w:rsidTr="00E51769">
        <w:trPr>
          <w:gridAfter w:val="1"/>
          <w:wAfter w:w="11" w:type="dxa"/>
          <w:trHeight w:val="390"/>
          <w:jc w:val="center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490DFD" w:rsidRPr="00153493" w:rsidRDefault="00490DFD" w:rsidP="00C0220D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shd w:val="clear" w:color="auto" w:fill="auto"/>
          </w:tcPr>
          <w:p w:rsidR="00490DFD" w:rsidRDefault="00490DFD" w:rsidP="00490D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Mr.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Abhay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Singh, IAAS</w:t>
            </w:r>
          </w:p>
          <w:p w:rsidR="00490DFD" w:rsidRPr="006756F2" w:rsidRDefault="00490DFD" w:rsidP="00490DF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Deputy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Director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(R&amp;I),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iCISA</w:t>
            </w:r>
            <w:proofErr w:type="spellEnd"/>
          </w:p>
        </w:tc>
        <w:tc>
          <w:tcPr>
            <w:tcW w:w="6866" w:type="dxa"/>
            <w:gridSpan w:val="2"/>
            <w:shd w:val="clear" w:color="auto" w:fill="auto"/>
          </w:tcPr>
          <w:p w:rsidR="00490DFD" w:rsidRDefault="00490DFD" w:rsidP="0017246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Parwej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Alam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>, IAAS</w:t>
            </w:r>
          </w:p>
          <w:p w:rsidR="00490DFD" w:rsidRDefault="00490DFD" w:rsidP="0017246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Senior Deputy Accountant General</w:t>
            </w:r>
          </w:p>
          <w:p w:rsidR="00490DFD" w:rsidRPr="006756F2" w:rsidRDefault="00490DFD" w:rsidP="0017246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O/o</w:t>
            </w:r>
            <w:r w:rsidR="00956174">
              <w:rPr>
                <w:rFonts w:ascii="Calibri" w:hAnsi="Calibri" w:cs="Calibri"/>
                <w:bCs/>
                <w:sz w:val="24"/>
                <w:szCs w:val="24"/>
              </w:rPr>
              <w:t xml:space="preserve"> the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PAG (Audit) Manipur</w:t>
            </w:r>
            <w:r w:rsidR="00E51769">
              <w:rPr>
                <w:rFonts w:ascii="Calibr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="00E51769">
              <w:rPr>
                <w:rFonts w:ascii="Calibri" w:hAnsi="Calibri" w:cs="Calibri"/>
                <w:bCs/>
                <w:sz w:val="24"/>
                <w:szCs w:val="24"/>
              </w:rPr>
              <w:t>Imphal</w:t>
            </w:r>
            <w:proofErr w:type="spellEnd"/>
          </w:p>
        </w:tc>
      </w:tr>
      <w:tr w:rsidR="00A70A9B" w:rsidRPr="00153493" w:rsidTr="00B63E42">
        <w:trPr>
          <w:gridAfter w:val="1"/>
          <w:wAfter w:w="11" w:type="dxa"/>
          <w:trHeight w:val="348"/>
          <w:jc w:val="center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A70A9B" w:rsidRPr="00153493" w:rsidRDefault="00A70A9B" w:rsidP="00C0220D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A70A9B" w:rsidRPr="00153493" w:rsidRDefault="00A70A9B" w:rsidP="00A70A9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64" w:type="dxa"/>
            <w:gridSpan w:val="4"/>
            <w:shd w:val="clear" w:color="auto" w:fill="auto"/>
            <w:vAlign w:val="center"/>
          </w:tcPr>
          <w:p w:rsidR="00A70A9B" w:rsidRPr="00153493" w:rsidRDefault="00A70A9B" w:rsidP="00C022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53493">
              <w:rPr>
                <w:rFonts w:ascii="Calibri" w:hAnsi="Calibri" w:cs="Calibri"/>
                <w:sz w:val="24"/>
                <w:szCs w:val="24"/>
              </w:rPr>
              <w:t>Room no. 213</w:t>
            </w:r>
          </w:p>
        </w:tc>
      </w:tr>
      <w:tr w:rsidR="00A70A9B" w:rsidRPr="00153493" w:rsidTr="00B63E42">
        <w:trPr>
          <w:gridAfter w:val="1"/>
          <w:wAfter w:w="11" w:type="dxa"/>
          <w:trHeight w:val="383"/>
          <w:jc w:val="center"/>
        </w:trPr>
        <w:tc>
          <w:tcPr>
            <w:tcW w:w="1683" w:type="dxa"/>
            <w:vMerge w:val="restart"/>
            <w:shd w:val="clear" w:color="auto" w:fill="D9D9D9" w:themeFill="background1" w:themeFillShade="D9"/>
            <w:vAlign w:val="center"/>
          </w:tcPr>
          <w:p w:rsidR="00A70A9B" w:rsidRPr="00153493" w:rsidRDefault="00A70A9B" w:rsidP="006F5F3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04 Mar. 2020</w:t>
            </w:r>
          </w:p>
          <w:p w:rsidR="00A70A9B" w:rsidRPr="00153493" w:rsidRDefault="00A70A9B" w:rsidP="00C0220D">
            <w:pPr>
              <w:pStyle w:val="Heading2"/>
              <w:jc w:val="center"/>
              <w:rPr>
                <w:rFonts w:ascii="Calibri" w:hAnsi="Calibri" w:cs="Calibri"/>
                <w:color w:val="002060"/>
              </w:rPr>
            </w:pPr>
            <w:r w:rsidRPr="00153493">
              <w:rPr>
                <w:rFonts w:ascii="Calibri" w:hAnsi="Calibri" w:cs="Calibri"/>
                <w:color w:val="002060"/>
              </w:rPr>
              <w:t>Wednesday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70A9B" w:rsidRPr="007A0B8B" w:rsidRDefault="00A70A9B" w:rsidP="00E5176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7A0B8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OIOS: SAI India’s IT initiative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A70A9B" w:rsidRDefault="00A70A9B" w:rsidP="00233BD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sz w:val="24"/>
                <w:szCs w:val="24"/>
              </w:rPr>
              <w:t>Risk Based 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udit Planning in Receipt Audit:</w:t>
            </w:r>
          </w:p>
          <w:p w:rsidR="00A70A9B" w:rsidRPr="00274A1D" w:rsidRDefault="00A70A9B" w:rsidP="00233BD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74A1D">
              <w:rPr>
                <w:rFonts w:ascii="Calibri" w:hAnsi="Calibri" w:cs="Calibri"/>
                <w:b/>
                <w:sz w:val="24"/>
                <w:szCs w:val="24"/>
              </w:rPr>
              <w:t xml:space="preserve">Indirect Tax </w:t>
            </w:r>
          </w:p>
        </w:tc>
        <w:tc>
          <w:tcPr>
            <w:tcW w:w="6866" w:type="dxa"/>
            <w:gridSpan w:val="2"/>
            <w:shd w:val="clear" w:color="auto" w:fill="auto"/>
            <w:vAlign w:val="center"/>
          </w:tcPr>
          <w:p w:rsidR="00A70A9B" w:rsidRPr="00EE07A8" w:rsidRDefault="00A70A9B" w:rsidP="008521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Audit of Contracts – case studies</w:t>
            </w:r>
          </w:p>
        </w:tc>
      </w:tr>
      <w:tr w:rsidR="00E606CB" w:rsidRPr="00153493" w:rsidTr="00E606CB">
        <w:trPr>
          <w:gridAfter w:val="1"/>
          <w:wAfter w:w="11" w:type="dxa"/>
          <w:trHeight w:val="278"/>
          <w:jc w:val="center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E606CB" w:rsidRPr="00153493" w:rsidRDefault="00E606CB" w:rsidP="00C0220D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E606CB" w:rsidRDefault="00E606CB" w:rsidP="00E606CB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Vikash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Kumar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, IAAS</w:t>
            </w:r>
          </w:p>
          <w:p w:rsidR="00E606CB" w:rsidRDefault="00E606CB" w:rsidP="00E606CB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Dy. </w:t>
            </w:r>
            <w:proofErr w:type="spellStart"/>
            <w:proofErr w:type="gram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Director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(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IS-II), </w:t>
            </w:r>
          </w:p>
          <w:p w:rsidR="00E606CB" w:rsidRPr="00274A1D" w:rsidRDefault="00E606CB" w:rsidP="00E606CB">
            <w:pPr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O/o the C&amp;AG of India, 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New Delhi</w:t>
            </w:r>
          </w:p>
        </w:tc>
        <w:tc>
          <w:tcPr>
            <w:tcW w:w="3498" w:type="dxa"/>
            <w:gridSpan w:val="2"/>
            <w:shd w:val="clear" w:color="auto" w:fill="auto"/>
          </w:tcPr>
          <w:p w:rsidR="00E606CB" w:rsidRDefault="00E606CB" w:rsidP="00233B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Ms. Monica R, IAAS</w:t>
            </w:r>
          </w:p>
          <w:p w:rsidR="00E606CB" w:rsidRDefault="00E606CB" w:rsidP="00233B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Deputy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Director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(IS-IV), </w:t>
            </w:r>
          </w:p>
          <w:p w:rsidR="00E606CB" w:rsidRPr="00274A1D" w:rsidRDefault="00E606CB" w:rsidP="00B63E42">
            <w:pPr>
              <w:ind w:hanging="108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O/o the C&amp;AG of India, 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New Delhi</w:t>
            </w:r>
          </w:p>
        </w:tc>
        <w:tc>
          <w:tcPr>
            <w:tcW w:w="6866" w:type="dxa"/>
            <w:gridSpan w:val="2"/>
            <w:shd w:val="clear" w:color="auto" w:fill="auto"/>
            <w:vAlign w:val="center"/>
          </w:tcPr>
          <w:p w:rsidR="00E606CB" w:rsidRDefault="00E606CB" w:rsidP="00B4279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Dattaprasad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Shirsat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IAAS</w:t>
            </w:r>
          </w:p>
          <w:p w:rsidR="00E606CB" w:rsidRPr="00153493" w:rsidRDefault="00E606CB" w:rsidP="00B4279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Director,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iCISA</w:t>
            </w:r>
            <w:bookmarkStart w:id="0" w:name="_GoBack"/>
            <w:bookmarkEnd w:id="0"/>
            <w:proofErr w:type="spellEnd"/>
          </w:p>
        </w:tc>
      </w:tr>
      <w:tr w:rsidR="00E606CB" w:rsidRPr="00153493" w:rsidTr="00C0220D">
        <w:trPr>
          <w:gridAfter w:val="1"/>
          <w:wAfter w:w="11" w:type="dxa"/>
          <w:trHeight w:val="267"/>
          <w:jc w:val="center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E606CB" w:rsidRPr="00153493" w:rsidRDefault="00E606CB" w:rsidP="00C0220D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156" w:type="dxa"/>
            <w:gridSpan w:val="5"/>
            <w:shd w:val="clear" w:color="auto" w:fill="auto"/>
            <w:vAlign w:val="center"/>
          </w:tcPr>
          <w:p w:rsidR="00E606CB" w:rsidRPr="00153493" w:rsidRDefault="00E606CB" w:rsidP="00C022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53493">
              <w:rPr>
                <w:rFonts w:ascii="Calibri" w:hAnsi="Calibri" w:cs="Calibri"/>
                <w:sz w:val="24"/>
                <w:szCs w:val="24"/>
              </w:rPr>
              <w:t>Room no. 213</w:t>
            </w:r>
          </w:p>
        </w:tc>
      </w:tr>
      <w:tr w:rsidR="00E606CB" w:rsidRPr="00153493" w:rsidTr="00BC3DF0">
        <w:trPr>
          <w:gridAfter w:val="1"/>
          <w:wAfter w:w="11" w:type="dxa"/>
          <w:trHeight w:val="417"/>
          <w:jc w:val="center"/>
        </w:trPr>
        <w:tc>
          <w:tcPr>
            <w:tcW w:w="1683" w:type="dxa"/>
            <w:vMerge w:val="restart"/>
            <w:shd w:val="clear" w:color="auto" w:fill="D9D9D9" w:themeFill="background1" w:themeFillShade="D9"/>
            <w:vAlign w:val="center"/>
          </w:tcPr>
          <w:p w:rsidR="00E606CB" w:rsidRPr="00153493" w:rsidRDefault="00E606CB" w:rsidP="006F5F3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05 Mar. 2020</w:t>
            </w:r>
          </w:p>
          <w:p w:rsidR="00E606CB" w:rsidRPr="00153493" w:rsidRDefault="00E606CB" w:rsidP="00C0220D">
            <w:pPr>
              <w:pStyle w:val="Heading2"/>
              <w:jc w:val="center"/>
              <w:rPr>
                <w:rFonts w:ascii="Calibri" w:hAnsi="Calibri" w:cs="Calibri"/>
                <w:color w:val="002060"/>
              </w:rPr>
            </w:pPr>
            <w:r w:rsidRPr="00153493">
              <w:rPr>
                <w:rFonts w:ascii="Calibri" w:hAnsi="Calibri" w:cs="Calibri"/>
                <w:color w:val="002060"/>
              </w:rPr>
              <w:t>Thursday</w:t>
            </w:r>
          </w:p>
        </w:tc>
        <w:tc>
          <w:tcPr>
            <w:tcW w:w="7290" w:type="dxa"/>
            <w:gridSpan w:val="3"/>
            <w:shd w:val="clear" w:color="auto" w:fill="auto"/>
            <w:vAlign w:val="center"/>
          </w:tcPr>
          <w:p w:rsidR="00E606CB" w:rsidRPr="006756F2" w:rsidRDefault="00E606CB" w:rsidP="00552704">
            <w:pPr>
              <w:jc w:val="center"/>
            </w:pPr>
            <w:r w:rsidRPr="00153493">
              <w:rPr>
                <w:rFonts w:ascii="Calibri" w:hAnsi="Calibri" w:cs="Calibri"/>
                <w:b/>
                <w:bCs/>
                <w:sz w:val="24"/>
                <w:szCs w:val="24"/>
              </w:rPr>
              <w:t>Audit of Procurement – a case study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on e Procurement</w:t>
            </w:r>
          </w:p>
        </w:tc>
        <w:tc>
          <w:tcPr>
            <w:tcW w:w="6866" w:type="dxa"/>
            <w:gridSpan w:val="2"/>
            <w:shd w:val="clear" w:color="auto" w:fill="auto"/>
            <w:vAlign w:val="center"/>
          </w:tcPr>
          <w:p w:rsidR="00E606CB" w:rsidRPr="00153493" w:rsidRDefault="00E606CB" w:rsidP="0055270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E07A8">
              <w:rPr>
                <w:rFonts w:ascii="Calibri" w:hAnsi="Calibri" w:cs="Calibri"/>
                <w:b/>
                <w:bCs/>
                <w:sz w:val="24"/>
                <w:szCs w:val="24"/>
              </w:rPr>
              <w:t>Audit of Non-Tax Receipts: Forest, Mines &amp; Minerals: Case Studies</w:t>
            </w:r>
          </w:p>
        </w:tc>
      </w:tr>
      <w:tr w:rsidR="00E606CB" w:rsidRPr="00153493" w:rsidTr="006756F2">
        <w:trPr>
          <w:gridAfter w:val="1"/>
          <w:wAfter w:w="11" w:type="dxa"/>
          <w:trHeight w:val="378"/>
          <w:jc w:val="center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E606CB" w:rsidRPr="00153493" w:rsidRDefault="00E606CB" w:rsidP="006F5F3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shd w:val="clear" w:color="auto" w:fill="auto"/>
            <w:vAlign w:val="center"/>
          </w:tcPr>
          <w:p w:rsidR="00E606CB" w:rsidRDefault="00E606CB" w:rsidP="00A55E1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756F2">
              <w:rPr>
                <w:rFonts w:ascii="Calibri" w:hAnsi="Calibri" w:cs="Calibri"/>
                <w:bCs/>
                <w:sz w:val="24"/>
                <w:szCs w:val="24"/>
              </w:rPr>
              <w:t xml:space="preserve">Mr. </w:t>
            </w:r>
            <w:proofErr w:type="spellStart"/>
            <w:r w:rsidRPr="006756F2">
              <w:rPr>
                <w:rFonts w:ascii="Calibri" w:hAnsi="Calibri" w:cs="Calibri"/>
                <w:bCs/>
                <w:sz w:val="24"/>
                <w:szCs w:val="24"/>
              </w:rPr>
              <w:t>Jitendra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6756F2">
              <w:rPr>
                <w:rFonts w:ascii="Calibri" w:hAnsi="Calibri" w:cs="Calibri"/>
                <w:bCs/>
                <w:sz w:val="24"/>
                <w:szCs w:val="24"/>
              </w:rPr>
              <w:t>Kohli</w:t>
            </w:r>
            <w:proofErr w:type="spellEnd"/>
          </w:p>
          <w:p w:rsidR="00E606CB" w:rsidRPr="0068465B" w:rsidRDefault="00E606CB" w:rsidP="00A55E1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Managing Director, </w:t>
            </w:r>
            <w:r w:rsidRPr="00D95AA2">
              <w:rPr>
                <w:rFonts w:ascii="Calibri" w:hAnsi="Calibri" w:cs="Calibri"/>
                <w:bCs/>
                <w:sz w:val="24"/>
                <w:szCs w:val="24"/>
              </w:rPr>
              <w:t>ElectronicTender.com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D95AA2">
              <w:rPr>
                <w:rFonts w:ascii="Calibri" w:hAnsi="Calibri" w:cs="Calibri"/>
                <w:bCs/>
                <w:sz w:val="24"/>
                <w:szCs w:val="24"/>
              </w:rPr>
              <w:t>India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)</w:t>
            </w:r>
            <w:r w:rsidRPr="00D95AA2">
              <w:rPr>
                <w:rFonts w:ascii="Calibri" w:hAnsi="Calibri" w:cs="Calibri"/>
                <w:bCs/>
                <w:sz w:val="24"/>
                <w:szCs w:val="24"/>
              </w:rPr>
              <w:t xml:space="preserve"> Pvt. Ltd</w:t>
            </w:r>
          </w:p>
        </w:tc>
        <w:tc>
          <w:tcPr>
            <w:tcW w:w="6866" w:type="dxa"/>
            <w:gridSpan w:val="2"/>
            <w:shd w:val="clear" w:color="auto" w:fill="auto"/>
            <w:vAlign w:val="center"/>
          </w:tcPr>
          <w:p w:rsidR="00E606CB" w:rsidRPr="0068465B" w:rsidRDefault="00E606CB" w:rsidP="00A55E1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8465B">
              <w:rPr>
                <w:rFonts w:ascii="Calibri" w:hAnsi="Calibri" w:cs="Calibri"/>
                <w:bCs/>
                <w:sz w:val="24"/>
                <w:szCs w:val="24"/>
              </w:rPr>
              <w:t xml:space="preserve">Mr. K </w:t>
            </w:r>
            <w:proofErr w:type="spellStart"/>
            <w:r w:rsidRPr="0068465B">
              <w:rPr>
                <w:rFonts w:ascii="Calibri" w:hAnsi="Calibri" w:cs="Calibri"/>
                <w:bCs/>
                <w:sz w:val="24"/>
                <w:szCs w:val="24"/>
              </w:rPr>
              <w:t>Surjith</w:t>
            </w:r>
            <w:proofErr w:type="spellEnd"/>
            <w:r w:rsidRPr="0068465B">
              <w:rPr>
                <w:rFonts w:ascii="Calibri" w:hAnsi="Calibri" w:cs="Calibri"/>
                <w:bCs/>
                <w:sz w:val="24"/>
                <w:szCs w:val="24"/>
              </w:rPr>
              <w:t>, IAAS</w:t>
            </w:r>
          </w:p>
          <w:p w:rsidR="00E606CB" w:rsidRPr="006756F2" w:rsidRDefault="00E606CB" w:rsidP="00A55E1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8465B">
              <w:rPr>
                <w:rFonts w:ascii="Calibri" w:hAnsi="Calibri" w:cs="Calibri"/>
                <w:bCs/>
                <w:sz w:val="24"/>
                <w:szCs w:val="24"/>
              </w:rPr>
              <w:t xml:space="preserve">DAG, O/o the PAG(E&amp;RSA), </w:t>
            </w:r>
            <w:proofErr w:type="spellStart"/>
            <w:r w:rsidRPr="0068465B">
              <w:rPr>
                <w:rFonts w:ascii="Calibri" w:hAnsi="Calibri" w:cs="Calibri"/>
                <w:bCs/>
                <w:sz w:val="24"/>
                <w:szCs w:val="24"/>
              </w:rPr>
              <w:t>Odisha</w:t>
            </w:r>
            <w:proofErr w:type="spellEnd"/>
            <w:r w:rsidRPr="0068465B">
              <w:rPr>
                <w:rFonts w:ascii="Calibri" w:hAnsi="Calibri" w:cs="Calibri"/>
                <w:bCs/>
                <w:sz w:val="24"/>
                <w:szCs w:val="24"/>
              </w:rPr>
              <w:t>, Bhubaneswar</w:t>
            </w:r>
          </w:p>
        </w:tc>
      </w:tr>
      <w:tr w:rsidR="00E606CB" w:rsidRPr="00153493" w:rsidTr="005C0F6F">
        <w:trPr>
          <w:gridAfter w:val="1"/>
          <w:wAfter w:w="11" w:type="dxa"/>
          <w:trHeight w:val="303"/>
          <w:jc w:val="center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E606CB" w:rsidRPr="00153493" w:rsidRDefault="00E606CB" w:rsidP="00C0220D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156" w:type="dxa"/>
            <w:gridSpan w:val="5"/>
            <w:shd w:val="clear" w:color="auto" w:fill="auto"/>
            <w:vAlign w:val="center"/>
          </w:tcPr>
          <w:p w:rsidR="00E606CB" w:rsidRPr="00153493" w:rsidRDefault="00E606CB" w:rsidP="005A01D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53493">
              <w:rPr>
                <w:rFonts w:ascii="Calibri" w:hAnsi="Calibri" w:cs="Calibri"/>
                <w:sz w:val="24"/>
                <w:szCs w:val="24"/>
              </w:rPr>
              <w:t>Room no. 213</w:t>
            </w:r>
          </w:p>
        </w:tc>
      </w:tr>
      <w:tr w:rsidR="00E606CB" w:rsidRPr="00153493" w:rsidTr="006756F2">
        <w:trPr>
          <w:gridAfter w:val="1"/>
          <w:wAfter w:w="11" w:type="dxa"/>
          <w:trHeight w:val="449"/>
          <w:jc w:val="center"/>
        </w:trPr>
        <w:tc>
          <w:tcPr>
            <w:tcW w:w="1683" w:type="dxa"/>
            <w:vMerge w:val="restart"/>
            <w:shd w:val="clear" w:color="auto" w:fill="D9D9D9" w:themeFill="background1" w:themeFillShade="D9"/>
            <w:vAlign w:val="center"/>
          </w:tcPr>
          <w:p w:rsidR="00E606CB" w:rsidRPr="00153493" w:rsidRDefault="00E606CB" w:rsidP="006F5F3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06 Mar. 2020</w:t>
            </w:r>
          </w:p>
          <w:p w:rsidR="00E606CB" w:rsidRPr="00153493" w:rsidRDefault="00E606CB" w:rsidP="00C0220D">
            <w:pPr>
              <w:pStyle w:val="Heading2"/>
              <w:jc w:val="center"/>
              <w:rPr>
                <w:rFonts w:ascii="Calibri" w:hAnsi="Calibri" w:cs="Calibri"/>
                <w:color w:val="002060"/>
              </w:rPr>
            </w:pPr>
            <w:r w:rsidRPr="00153493">
              <w:rPr>
                <w:rFonts w:ascii="Calibri" w:hAnsi="Calibri" w:cs="Calibri"/>
                <w:color w:val="002060"/>
              </w:rPr>
              <w:t>Friday</w:t>
            </w:r>
          </w:p>
        </w:tc>
        <w:tc>
          <w:tcPr>
            <w:tcW w:w="7290" w:type="dxa"/>
            <w:gridSpan w:val="3"/>
            <w:shd w:val="clear" w:color="auto" w:fill="auto"/>
            <w:vAlign w:val="center"/>
          </w:tcPr>
          <w:p w:rsidR="00E606CB" w:rsidRPr="00553BD3" w:rsidRDefault="00E606CB" w:rsidP="00274A1D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53BD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Follow up and Impact of Audit</w:t>
            </w:r>
          </w:p>
        </w:tc>
        <w:tc>
          <w:tcPr>
            <w:tcW w:w="6866" w:type="dxa"/>
            <w:gridSpan w:val="2"/>
            <w:vMerge w:val="restart"/>
            <w:shd w:val="clear" w:color="auto" w:fill="auto"/>
            <w:vAlign w:val="center"/>
          </w:tcPr>
          <w:p w:rsidR="00E606CB" w:rsidRPr="00153493" w:rsidRDefault="00E606CB" w:rsidP="00C022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3493">
              <w:rPr>
                <w:rFonts w:ascii="Calibri" w:hAnsi="Calibri" w:cs="Calibri"/>
                <w:b/>
                <w:sz w:val="24"/>
                <w:szCs w:val="24"/>
              </w:rPr>
              <w:t>Valediction</w:t>
            </w:r>
          </w:p>
        </w:tc>
      </w:tr>
      <w:tr w:rsidR="00E606CB" w:rsidRPr="00153493" w:rsidTr="00C0220D">
        <w:trPr>
          <w:gridAfter w:val="1"/>
          <w:wAfter w:w="11" w:type="dxa"/>
          <w:trHeight w:val="332"/>
          <w:jc w:val="center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E606CB" w:rsidRPr="00153493" w:rsidRDefault="00E606CB" w:rsidP="00C022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shd w:val="clear" w:color="auto" w:fill="auto"/>
            <w:vAlign w:val="center"/>
          </w:tcPr>
          <w:p w:rsidR="00E606CB" w:rsidRPr="006756F2" w:rsidRDefault="002D47E9" w:rsidP="00233BD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Faculty from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iCISA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866" w:type="dxa"/>
            <w:gridSpan w:val="2"/>
            <w:vMerge/>
            <w:shd w:val="clear" w:color="auto" w:fill="auto"/>
            <w:vAlign w:val="center"/>
          </w:tcPr>
          <w:p w:rsidR="00E606CB" w:rsidRPr="00153493" w:rsidRDefault="00E606CB" w:rsidP="00C0220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E606CB" w:rsidRPr="00153493" w:rsidTr="00C0220D">
        <w:trPr>
          <w:gridAfter w:val="1"/>
          <w:wAfter w:w="11" w:type="dxa"/>
          <w:trHeight w:val="258"/>
          <w:jc w:val="center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E606CB" w:rsidRPr="00153493" w:rsidRDefault="00E606CB" w:rsidP="00C022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shd w:val="clear" w:color="auto" w:fill="auto"/>
            <w:vAlign w:val="center"/>
          </w:tcPr>
          <w:p w:rsidR="00E606CB" w:rsidRPr="00153493" w:rsidRDefault="00E606CB" w:rsidP="00C0220D">
            <w:pPr>
              <w:spacing w:before="60" w:after="6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53493">
              <w:rPr>
                <w:rFonts w:ascii="Calibri" w:hAnsi="Calibri" w:cs="Calibri"/>
                <w:sz w:val="24"/>
                <w:szCs w:val="24"/>
              </w:rPr>
              <w:t>Room no. 213</w:t>
            </w:r>
          </w:p>
        </w:tc>
        <w:tc>
          <w:tcPr>
            <w:tcW w:w="6866" w:type="dxa"/>
            <w:gridSpan w:val="2"/>
            <w:shd w:val="clear" w:color="auto" w:fill="auto"/>
            <w:vAlign w:val="center"/>
          </w:tcPr>
          <w:p w:rsidR="00E606CB" w:rsidRPr="00153493" w:rsidRDefault="00E606CB" w:rsidP="00C022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53493">
              <w:rPr>
                <w:rFonts w:ascii="Calibri" w:hAnsi="Calibri" w:cs="Calibri"/>
                <w:sz w:val="24"/>
                <w:szCs w:val="24"/>
              </w:rPr>
              <w:t>Auditorium</w:t>
            </w:r>
          </w:p>
        </w:tc>
      </w:tr>
    </w:tbl>
    <w:p w:rsidR="009C6E57" w:rsidRPr="009C6E57" w:rsidRDefault="009C6E57" w:rsidP="00092B9D">
      <w:pPr>
        <w:pStyle w:val="Footer"/>
        <w:rPr>
          <w:rFonts w:ascii="Calibri" w:hAnsi="Calibri" w:cs="Calibri"/>
          <w:b/>
          <w:sz w:val="24"/>
          <w:szCs w:val="24"/>
        </w:rPr>
      </w:pPr>
    </w:p>
    <w:sectPr w:rsidR="009C6E57" w:rsidRPr="009C6E57" w:rsidSect="000855BE">
      <w:footerReference w:type="default" r:id="rId11"/>
      <w:pgSz w:w="16840" w:h="11907" w:orient="landscape" w:code="9"/>
      <w:pgMar w:top="270" w:right="1008" w:bottom="288" w:left="1008" w:header="0" w:footer="288" w:gutter="0"/>
      <w:paperSrc w:first="7" w:other="7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657" w:rsidRDefault="00B86657" w:rsidP="007F4BE7">
      <w:r>
        <w:separator/>
      </w:r>
    </w:p>
  </w:endnote>
  <w:endnote w:type="continuationSeparator" w:id="0">
    <w:p w:rsidR="00B86657" w:rsidRDefault="00B86657" w:rsidP="007F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57" w:rsidRDefault="00B86657">
    <w:pPr>
      <w:pStyle w:val="Footer"/>
    </w:pPr>
    <w:r w:rsidRPr="008139BD">
      <w:rPr>
        <w:rFonts w:ascii="Calibri" w:hAnsi="Calibri" w:cs="Calibri"/>
        <w:b/>
        <w:bCs/>
        <w:sz w:val="22"/>
        <w:szCs w:val="22"/>
      </w:rPr>
      <w:t>Tea Break: 1115 h</w:t>
    </w:r>
    <w:r>
      <w:rPr>
        <w:rFonts w:ascii="Calibri" w:hAnsi="Calibri" w:cs="Calibri"/>
        <w:b/>
        <w:bCs/>
        <w:sz w:val="22"/>
        <w:szCs w:val="22"/>
      </w:rPr>
      <w:t>ou</w:t>
    </w:r>
    <w:r w:rsidRPr="008139BD">
      <w:rPr>
        <w:rFonts w:ascii="Calibri" w:hAnsi="Calibri" w:cs="Calibri"/>
        <w:b/>
        <w:bCs/>
        <w:sz w:val="22"/>
        <w:szCs w:val="22"/>
      </w:rPr>
      <w:t>rs to 1145 h</w:t>
    </w:r>
    <w:r>
      <w:rPr>
        <w:rFonts w:ascii="Calibri" w:hAnsi="Calibri" w:cs="Calibri"/>
        <w:b/>
        <w:bCs/>
        <w:sz w:val="22"/>
        <w:szCs w:val="22"/>
      </w:rPr>
      <w:t>ou</w:t>
    </w:r>
    <w:r w:rsidRPr="008139BD">
      <w:rPr>
        <w:rFonts w:ascii="Calibri" w:hAnsi="Calibri" w:cs="Calibri"/>
        <w:b/>
        <w:bCs/>
        <w:sz w:val="22"/>
        <w:szCs w:val="22"/>
      </w:rPr>
      <w:t>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Lunch Break: 1300 hours to 1400 hours.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Coffee Break: 1515 hours to 1545 hours.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657" w:rsidRDefault="00B86657" w:rsidP="007F4BE7">
      <w:r>
        <w:separator/>
      </w:r>
    </w:p>
  </w:footnote>
  <w:footnote w:type="continuationSeparator" w:id="0">
    <w:p w:rsidR="00B86657" w:rsidRDefault="00B86657" w:rsidP="007F4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592"/>
    <w:multiLevelType w:val="hybridMultilevel"/>
    <w:tmpl w:val="60481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B706B"/>
    <w:multiLevelType w:val="hybridMultilevel"/>
    <w:tmpl w:val="D78EFF1C"/>
    <w:lvl w:ilvl="0" w:tplc="A3B4D0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5BE"/>
    <w:rsid w:val="000271E5"/>
    <w:rsid w:val="00063585"/>
    <w:rsid w:val="000855BE"/>
    <w:rsid w:val="00092B9D"/>
    <w:rsid w:val="00094F59"/>
    <w:rsid w:val="000A7FB5"/>
    <w:rsid w:val="000D1312"/>
    <w:rsid w:val="000D685E"/>
    <w:rsid w:val="000E1AA4"/>
    <w:rsid w:val="000E27FA"/>
    <w:rsid w:val="000F066A"/>
    <w:rsid w:val="00105D83"/>
    <w:rsid w:val="00153493"/>
    <w:rsid w:val="00153829"/>
    <w:rsid w:val="00156E70"/>
    <w:rsid w:val="001633FA"/>
    <w:rsid w:val="00164034"/>
    <w:rsid w:val="00172465"/>
    <w:rsid w:val="001D3880"/>
    <w:rsid w:val="001F66BE"/>
    <w:rsid w:val="001F75EF"/>
    <w:rsid w:val="00220DCC"/>
    <w:rsid w:val="00233BD8"/>
    <w:rsid w:val="00244A91"/>
    <w:rsid w:val="002646C0"/>
    <w:rsid w:val="00274A1D"/>
    <w:rsid w:val="0028597D"/>
    <w:rsid w:val="002C13F7"/>
    <w:rsid w:val="002C770A"/>
    <w:rsid w:val="002D47E9"/>
    <w:rsid w:val="002D760F"/>
    <w:rsid w:val="002E7197"/>
    <w:rsid w:val="00301B34"/>
    <w:rsid w:val="00302733"/>
    <w:rsid w:val="003033BB"/>
    <w:rsid w:val="00307E36"/>
    <w:rsid w:val="003222E1"/>
    <w:rsid w:val="00350912"/>
    <w:rsid w:val="00351489"/>
    <w:rsid w:val="003674F3"/>
    <w:rsid w:val="003808D2"/>
    <w:rsid w:val="00395E35"/>
    <w:rsid w:val="00415D21"/>
    <w:rsid w:val="00424093"/>
    <w:rsid w:val="00444575"/>
    <w:rsid w:val="00455DE8"/>
    <w:rsid w:val="00455E75"/>
    <w:rsid w:val="004669CE"/>
    <w:rsid w:val="004743EE"/>
    <w:rsid w:val="00476CB3"/>
    <w:rsid w:val="00490DFD"/>
    <w:rsid w:val="004D620A"/>
    <w:rsid w:val="00526AAC"/>
    <w:rsid w:val="00527544"/>
    <w:rsid w:val="00533A4F"/>
    <w:rsid w:val="00552704"/>
    <w:rsid w:val="00553BD3"/>
    <w:rsid w:val="005875D6"/>
    <w:rsid w:val="005A01D0"/>
    <w:rsid w:val="005B4BDF"/>
    <w:rsid w:val="005C0F6F"/>
    <w:rsid w:val="005C301F"/>
    <w:rsid w:val="005C47ED"/>
    <w:rsid w:val="005E770D"/>
    <w:rsid w:val="006178CE"/>
    <w:rsid w:val="00620D52"/>
    <w:rsid w:val="00663898"/>
    <w:rsid w:val="006756F2"/>
    <w:rsid w:val="0068465B"/>
    <w:rsid w:val="00687B6B"/>
    <w:rsid w:val="006B4CE3"/>
    <w:rsid w:val="006D0061"/>
    <w:rsid w:val="006E1838"/>
    <w:rsid w:val="006E6A28"/>
    <w:rsid w:val="006F5F3A"/>
    <w:rsid w:val="006F6D77"/>
    <w:rsid w:val="00710CC7"/>
    <w:rsid w:val="00723DA7"/>
    <w:rsid w:val="0077781D"/>
    <w:rsid w:val="0078239D"/>
    <w:rsid w:val="007A0B8B"/>
    <w:rsid w:val="007E44A2"/>
    <w:rsid w:val="007F4BE7"/>
    <w:rsid w:val="0085210B"/>
    <w:rsid w:val="00853AF6"/>
    <w:rsid w:val="00891730"/>
    <w:rsid w:val="008A3D80"/>
    <w:rsid w:val="008A654D"/>
    <w:rsid w:val="008B0881"/>
    <w:rsid w:val="008C5340"/>
    <w:rsid w:val="008D136C"/>
    <w:rsid w:val="008E58E7"/>
    <w:rsid w:val="008E5BC9"/>
    <w:rsid w:val="00934EEE"/>
    <w:rsid w:val="009519BE"/>
    <w:rsid w:val="00956174"/>
    <w:rsid w:val="00970406"/>
    <w:rsid w:val="0098290C"/>
    <w:rsid w:val="009C6E57"/>
    <w:rsid w:val="009E47C4"/>
    <w:rsid w:val="00A55E15"/>
    <w:rsid w:val="00A70A9B"/>
    <w:rsid w:val="00A74651"/>
    <w:rsid w:val="00A9741A"/>
    <w:rsid w:val="00AE3C03"/>
    <w:rsid w:val="00B35DA0"/>
    <w:rsid w:val="00B42795"/>
    <w:rsid w:val="00B53D00"/>
    <w:rsid w:val="00B63E42"/>
    <w:rsid w:val="00B83D51"/>
    <w:rsid w:val="00B86657"/>
    <w:rsid w:val="00BA4FAC"/>
    <w:rsid w:val="00BC3DF0"/>
    <w:rsid w:val="00BC7737"/>
    <w:rsid w:val="00BD7923"/>
    <w:rsid w:val="00BE3196"/>
    <w:rsid w:val="00BF450C"/>
    <w:rsid w:val="00C0220D"/>
    <w:rsid w:val="00C25E0D"/>
    <w:rsid w:val="00C37F53"/>
    <w:rsid w:val="00C95ACD"/>
    <w:rsid w:val="00CE1C47"/>
    <w:rsid w:val="00D0563B"/>
    <w:rsid w:val="00D61C53"/>
    <w:rsid w:val="00D64051"/>
    <w:rsid w:val="00D80E0A"/>
    <w:rsid w:val="00D80FEF"/>
    <w:rsid w:val="00D83B60"/>
    <w:rsid w:val="00D95AA2"/>
    <w:rsid w:val="00DB328A"/>
    <w:rsid w:val="00DC3065"/>
    <w:rsid w:val="00DC4627"/>
    <w:rsid w:val="00DE5430"/>
    <w:rsid w:val="00E22C50"/>
    <w:rsid w:val="00E32FBF"/>
    <w:rsid w:val="00E51769"/>
    <w:rsid w:val="00E606CB"/>
    <w:rsid w:val="00E76459"/>
    <w:rsid w:val="00EB1681"/>
    <w:rsid w:val="00EE07A8"/>
    <w:rsid w:val="00EF08B0"/>
    <w:rsid w:val="00EF4994"/>
    <w:rsid w:val="00F13CEB"/>
    <w:rsid w:val="00F20953"/>
    <w:rsid w:val="00F50AE9"/>
    <w:rsid w:val="00F64926"/>
    <w:rsid w:val="00F826BA"/>
    <w:rsid w:val="00FA20CB"/>
    <w:rsid w:val="00FD47F5"/>
    <w:rsid w:val="00FE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BE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55BE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0855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855BE"/>
    <w:rPr>
      <w:rFonts w:ascii="Arial" w:eastAsia="Times New Roman" w:hAnsi="Arial" w:cs="Arial"/>
      <w:b/>
      <w:bCs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rsid w:val="000855BE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  <w:lang w:bidi="ar-SA"/>
    </w:rPr>
  </w:style>
  <w:style w:type="paragraph" w:styleId="BodyText">
    <w:name w:val="Body Text"/>
    <w:basedOn w:val="Normal"/>
    <w:link w:val="BodyTextChar"/>
    <w:rsid w:val="000855BE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55BE"/>
    <w:rPr>
      <w:rFonts w:ascii="Arial" w:eastAsia="Times New Roman" w:hAnsi="Arial" w:cs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085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5BE"/>
    <w:rPr>
      <w:rFonts w:ascii="Times New Roman" w:eastAsia="Times New Roman" w:hAnsi="Times New Roman" w:cs="Times New Roman"/>
      <w:sz w:val="32"/>
      <w:szCs w:val="32"/>
      <w:lang w:bidi="ar-SA"/>
    </w:rPr>
  </w:style>
  <w:style w:type="character" w:styleId="Emphasis">
    <w:name w:val="Emphasis"/>
    <w:basedOn w:val="DefaultParagraphFont"/>
    <w:uiPriority w:val="20"/>
    <w:qFormat/>
    <w:rsid w:val="000855BE"/>
    <w:rPr>
      <w:i/>
      <w:iCs/>
    </w:rPr>
  </w:style>
  <w:style w:type="paragraph" w:styleId="ListParagraph">
    <w:name w:val="List Paragraph"/>
    <w:basedOn w:val="Normal"/>
    <w:uiPriority w:val="34"/>
    <w:qFormat/>
    <w:rsid w:val="000855BE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EF4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F4994"/>
    <w:rPr>
      <w:rFonts w:ascii="Times New Roman" w:eastAsia="Times New Roman" w:hAnsi="Times New Roman" w:cs="Times New Roman"/>
      <w:sz w:val="32"/>
      <w:szCs w:val="32"/>
      <w:lang w:bidi="ar-SA"/>
    </w:rPr>
  </w:style>
  <w:style w:type="character" w:styleId="Strong">
    <w:name w:val="Strong"/>
    <w:basedOn w:val="DefaultParagraphFont"/>
    <w:uiPriority w:val="22"/>
    <w:qFormat/>
    <w:rsid w:val="00D95A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9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379F5-7E7E-4D40-9563-CA57F686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Vermajj</dc:creator>
  <cp:lastModifiedBy>icisa</cp:lastModifiedBy>
  <cp:revision>88</cp:revision>
  <cp:lastPrinted>2020-03-06T08:18:00Z</cp:lastPrinted>
  <dcterms:created xsi:type="dcterms:W3CDTF">2020-02-06T11:46:00Z</dcterms:created>
  <dcterms:modified xsi:type="dcterms:W3CDTF">2020-03-06T11:11:00Z</dcterms:modified>
</cp:coreProperties>
</file>